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3A0D9" w14:textId="77777777" w:rsidR="00BE745A" w:rsidRDefault="00B74F87">
      <w:pPr>
        <w:spacing w:after="158" w:line="259" w:lineRule="auto"/>
        <w:ind w:left="54"/>
        <w:jc w:val="center"/>
      </w:pPr>
      <w:r>
        <w:rPr>
          <w:b/>
          <w:sz w:val="28"/>
        </w:rPr>
        <w:t xml:space="preserve">Stourfield Infant School </w:t>
      </w:r>
    </w:p>
    <w:p w14:paraId="602E7920" w14:textId="2983D1A9" w:rsidR="00BE745A" w:rsidRDefault="00B74F87">
      <w:pPr>
        <w:spacing w:after="103" w:line="259" w:lineRule="auto"/>
        <w:ind w:left="54" w:right="5"/>
        <w:jc w:val="center"/>
      </w:pPr>
      <w:r>
        <w:rPr>
          <w:b/>
          <w:sz w:val="28"/>
        </w:rPr>
        <w:t xml:space="preserve"> Special Educational Needs Information Report 202</w:t>
      </w:r>
      <w:r w:rsidR="008D71E1">
        <w:rPr>
          <w:b/>
          <w:sz w:val="28"/>
        </w:rPr>
        <w:t>6/2027</w:t>
      </w:r>
    </w:p>
    <w:p w14:paraId="71E9A7B9" w14:textId="6429322C" w:rsidR="00BE745A" w:rsidRDefault="00B74F87">
      <w:pPr>
        <w:ind w:left="-5"/>
      </w:pPr>
      <w:r>
        <w:t xml:space="preserve">Under the Children and Families Act (CFA) 2014 Section 69 schools must publish a SEND (Special Educational Needs and Disabilities) information report. The purpose of which is to provide information to our current and prospective parents, the Local Authority and Government agencies. This report will be updated at least annually. The required information is set out in the SEN (Special Educational Needs) Code of Practice 0 ‐25 Years. </w:t>
      </w:r>
    </w:p>
    <w:p w14:paraId="2BD46203" w14:textId="7010F5ED" w:rsidR="00BE745A" w:rsidRPr="007E4922" w:rsidRDefault="007E4922" w:rsidP="007E4922">
      <w:pPr>
        <w:ind w:left="-5"/>
        <w:rPr>
          <w:b/>
          <w:bCs/>
        </w:rPr>
      </w:pPr>
      <w:r w:rsidRPr="007E4922">
        <w:rPr>
          <w:b/>
          <w:bCs/>
        </w:rPr>
        <w:t>Key Staff</w:t>
      </w:r>
      <w:r>
        <w:rPr>
          <w:b/>
          <w:bCs/>
        </w:rPr>
        <w:t xml:space="preserve"> and Contact Details</w:t>
      </w:r>
    </w:p>
    <w:tbl>
      <w:tblPr>
        <w:tblStyle w:val="TableGrid"/>
        <w:tblW w:w="13882" w:type="dxa"/>
        <w:tblInd w:w="5" w:type="dxa"/>
        <w:tblCellMar>
          <w:top w:w="48" w:type="dxa"/>
          <w:left w:w="108" w:type="dxa"/>
          <w:right w:w="115" w:type="dxa"/>
        </w:tblCellMar>
        <w:tblLook w:val="04A0" w:firstRow="1" w:lastRow="0" w:firstColumn="1" w:lastColumn="0" w:noHBand="0" w:noVBand="1"/>
      </w:tblPr>
      <w:tblGrid>
        <w:gridCol w:w="3540"/>
        <w:gridCol w:w="10342"/>
      </w:tblGrid>
      <w:tr w:rsidR="007E4922" w14:paraId="15BEA66D" w14:textId="77777777" w:rsidTr="007E4922">
        <w:trPr>
          <w:trHeight w:val="278"/>
        </w:trPr>
        <w:tc>
          <w:tcPr>
            <w:tcW w:w="354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1CCE6C34" w14:textId="70914520" w:rsidR="007E4922" w:rsidRDefault="007E4922" w:rsidP="007E4922">
            <w:pPr>
              <w:spacing w:after="0" w:line="259" w:lineRule="auto"/>
              <w:ind w:left="0" w:firstLine="0"/>
              <w:rPr>
                <w:b/>
              </w:rPr>
            </w:pPr>
            <w:r>
              <w:rPr>
                <w:b/>
              </w:rPr>
              <w:t xml:space="preserve">Headteacher </w:t>
            </w:r>
          </w:p>
        </w:tc>
        <w:tc>
          <w:tcPr>
            <w:tcW w:w="10342" w:type="dxa"/>
            <w:tcBorders>
              <w:top w:val="single" w:sz="4" w:space="0" w:color="000000"/>
              <w:left w:val="single" w:sz="4" w:space="0" w:color="000000"/>
              <w:bottom w:val="single" w:sz="4" w:space="0" w:color="000000"/>
              <w:right w:val="single" w:sz="4" w:space="0" w:color="000000"/>
            </w:tcBorders>
          </w:tcPr>
          <w:p w14:paraId="3619C59B" w14:textId="1015D9AF" w:rsidR="007E4922" w:rsidRDefault="007E4922" w:rsidP="007E4922">
            <w:pPr>
              <w:spacing w:after="0" w:line="259" w:lineRule="auto"/>
              <w:ind w:left="0" w:firstLine="0"/>
            </w:pPr>
            <w:r>
              <w:t xml:space="preserve">Mrs Pauline Sweetman </w:t>
            </w:r>
          </w:p>
        </w:tc>
      </w:tr>
      <w:tr w:rsidR="007E4922" w14:paraId="3A1E9C69" w14:textId="77777777" w:rsidTr="007E4922">
        <w:trPr>
          <w:trHeight w:val="278"/>
        </w:trPr>
        <w:tc>
          <w:tcPr>
            <w:tcW w:w="354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5721C0EC" w14:textId="3C91C3B1" w:rsidR="007E4922" w:rsidRDefault="007E4922" w:rsidP="007E4922">
            <w:pPr>
              <w:spacing w:after="0" w:line="259" w:lineRule="auto"/>
              <w:ind w:left="0" w:firstLine="0"/>
              <w:rPr>
                <w:b/>
              </w:rPr>
            </w:pPr>
            <w:r>
              <w:rPr>
                <w:b/>
              </w:rPr>
              <w:t>Assistant Headteacher</w:t>
            </w:r>
          </w:p>
        </w:tc>
        <w:tc>
          <w:tcPr>
            <w:tcW w:w="10342" w:type="dxa"/>
            <w:tcBorders>
              <w:top w:val="single" w:sz="4" w:space="0" w:color="000000"/>
              <w:left w:val="single" w:sz="4" w:space="0" w:color="000000"/>
              <w:bottom w:val="single" w:sz="4" w:space="0" w:color="000000"/>
              <w:right w:val="single" w:sz="4" w:space="0" w:color="000000"/>
            </w:tcBorders>
          </w:tcPr>
          <w:p w14:paraId="44F30549" w14:textId="7D3BDA17" w:rsidR="007E4922" w:rsidRDefault="007E4922" w:rsidP="007E4922">
            <w:pPr>
              <w:spacing w:after="0" w:line="259" w:lineRule="auto"/>
              <w:ind w:left="0" w:firstLine="0"/>
            </w:pPr>
            <w:r>
              <w:t>Mrs Emily Holloway</w:t>
            </w:r>
          </w:p>
        </w:tc>
      </w:tr>
      <w:tr w:rsidR="007E4922" w14:paraId="34C41277" w14:textId="77777777" w:rsidTr="007E4922">
        <w:trPr>
          <w:trHeight w:val="278"/>
        </w:trPr>
        <w:tc>
          <w:tcPr>
            <w:tcW w:w="354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524F78CA" w14:textId="0EB75654" w:rsidR="007E4922" w:rsidRDefault="007E4922" w:rsidP="007E4922">
            <w:pPr>
              <w:spacing w:after="0" w:line="259" w:lineRule="auto"/>
              <w:ind w:left="0" w:firstLine="0"/>
              <w:rPr>
                <w:b/>
              </w:rPr>
            </w:pPr>
            <w:r>
              <w:rPr>
                <w:b/>
              </w:rPr>
              <w:t xml:space="preserve">Executive SENDCo SIS &amp; SJS </w:t>
            </w:r>
          </w:p>
        </w:tc>
        <w:tc>
          <w:tcPr>
            <w:tcW w:w="10342" w:type="dxa"/>
            <w:tcBorders>
              <w:top w:val="single" w:sz="4" w:space="0" w:color="000000"/>
              <w:left w:val="single" w:sz="4" w:space="0" w:color="000000"/>
              <w:bottom w:val="single" w:sz="4" w:space="0" w:color="000000"/>
              <w:right w:val="single" w:sz="4" w:space="0" w:color="000000"/>
            </w:tcBorders>
          </w:tcPr>
          <w:p w14:paraId="4DD9BA12" w14:textId="2A77963B" w:rsidR="007E4922" w:rsidRDefault="007E4922" w:rsidP="007E4922">
            <w:pPr>
              <w:spacing w:after="0" w:line="259" w:lineRule="auto"/>
              <w:ind w:left="0" w:firstLine="0"/>
            </w:pPr>
            <w:r>
              <w:t xml:space="preserve">Mrs Leanne Dixon </w:t>
            </w:r>
          </w:p>
        </w:tc>
      </w:tr>
      <w:tr w:rsidR="007E4922" w14:paraId="0CA5C2AF" w14:textId="77777777" w:rsidTr="007E4922">
        <w:trPr>
          <w:trHeight w:val="278"/>
        </w:trPr>
        <w:tc>
          <w:tcPr>
            <w:tcW w:w="354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1F4ACB42" w14:textId="034E9CA1" w:rsidR="007E4922" w:rsidRDefault="007E4922" w:rsidP="007E4922">
            <w:pPr>
              <w:spacing w:after="0" w:line="259" w:lineRule="auto"/>
              <w:ind w:left="0" w:firstLine="0"/>
              <w:rPr>
                <w:b/>
              </w:rPr>
            </w:pPr>
            <w:r>
              <w:rPr>
                <w:b/>
              </w:rPr>
              <w:t>Pupil Family Support Manager</w:t>
            </w:r>
          </w:p>
        </w:tc>
        <w:tc>
          <w:tcPr>
            <w:tcW w:w="10342" w:type="dxa"/>
            <w:tcBorders>
              <w:top w:val="single" w:sz="4" w:space="0" w:color="000000"/>
              <w:left w:val="single" w:sz="4" w:space="0" w:color="000000"/>
              <w:bottom w:val="single" w:sz="4" w:space="0" w:color="000000"/>
              <w:right w:val="single" w:sz="4" w:space="0" w:color="000000"/>
            </w:tcBorders>
          </w:tcPr>
          <w:p w14:paraId="13645F39" w14:textId="4BCD32C4" w:rsidR="007E4922" w:rsidRDefault="007E4922" w:rsidP="007E4922">
            <w:pPr>
              <w:spacing w:after="0" w:line="259" w:lineRule="auto"/>
              <w:ind w:left="0" w:firstLine="0"/>
            </w:pPr>
            <w:r>
              <w:t>Miss Alice Smith</w:t>
            </w:r>
          </w:p>
        </w:tc>
      </w:tr>
      <w:tr w:rsidR="007E4922" w14:paraId="41816477" w14:textId="77777777" w:rsidTr="007E4922">
        <w:trPr>
          <w:trHeight w:val="278"/>
        </w:trPr>
        <w:tc>
          <w:tcPr>
            <w:tcW w:w="354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25F1EBD1" w14:textId="77777777" w:rsidR="007E4922" w:rsidRDefault="007E4922" w:rsidP="007E4922">
            <w:pPr>
              <w:spacing w:after="0" w:line="259" w:lineRule="auto"/>
              <w:ind w:left="0" w:firstLine="0"/>
            </w:pPr>
            <w:r>
              <w:rPr>
                <w:b/>
              </w:rPr>
              <w:t xml:space="preserve">Contact Number </w:t>
            </w:r>
          </w:p>
        </w:tc>
        <w:tc>
          <w:tcPr>
            <w:tcW w:w="10342" w:type="dxa"/>
            <w:tcBorders>
              <w:top w:val="single" w:sz="4" w:space="0" w:color="000000"/>
              <w:left w:val="single" w:sz="4" w:space="0" w:color="000000"/>
              <w:bottom w:val="single" w:sz="4" w:space="0" w:color="000000"/>
              <w:right w:val="single" w:sz="4" w:space="0" w:color="000000"/>
            </w:tcBorders>
          </w:tcPr>
          <w:p w14:paraId="4CF08093" w14:textId="77777777" w:rsidR="007E4922" w:rsidRDefault="007E4922" w:rsidP="007E4922">
            <w:pPr>
              <w:spacing w:after="0" w:line="259" w:lineRule="auto"/>
              <w:ind w:left="0" w:firstLine="0"/>
            </w:pPr>
            <w:r>
              <w:t xml:space="preserve">01202 424585 </w:t>
            </w:r>
          </w:p>
        </w:tc>
      </w:tr>
      <w:tr w:rsidR="007E4922" w14:paraId="4D980A88" w14:textId="77777777" w:rsidTr="007E4922">
        <w:trPr>
          <w:trHeight w:val="547"/>
        </w:trPr>
        <w:tc>
          <w:tcPr>
            <w:tcW w:w="354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1BF7F3A3" w14:textId="2887CCB4" w:rsidR="007E4922" w:rsidRDefault="007E4922" w:rsidP="007E4922">
            <w:pPr>
              <w:spacing w:after="0" w:line="259" w:lineRule="auto"/>
              <w:ind w:left="0" w:firstLine="0"/>
            </w:pPr>
            <w:r>
              <w:rPr>
                <w:b/>
              </w:rPr>
              <w:t xml:space="preserve">Email </w:t>
            </w:r>
          </w:p>
        </w:tc>
        <w:tc>
          <w:tcPr>
            <w:tcW w:w="10342" w:type="dxa"/>
            <w:tcBorders>
              <w:top w:val="single" w:sz="4" w:space="0" w:color="000000"/>
              <w:left w:val="single" w:sz="4" w:space="0" w:color="000000"/>
              <w:bottom w:val="single" w:sz="4" w:space="0" w:color="000000"/>
              <w:right w:val="single" w:sz="4" w:space="0" w:color="000000"/>
            </w:tcBorders>
          </w:tcPr>
          <w:p w14:paraId="124A75DB" w14:textId="0AD8B49D" w:rsidR="007E4922" w:rsidRDefault="007E4922" w:rsidP="007E4922">
            <w:pPr>
              <w:spacing w:after="0" w:line="259" w:lineRule="auto"/>
              <w:ind w:left="0" w:firstLine="0"/>
            </w:pPr>
            <w:hyperlink r:id="rId10" w:history="1">
              <w:r w:rsidRPr="0077517F">
                <w:rPr>
                  <w:rStyle w:val="Hyperlink"/>
                </w:rPr>
                <w:t>office@stourfieldinfants.com</w:t>
              </w:r>
            </w:hyperlink>
            <w:r>
              <w:t xml:space="preserve"> </w:t>
            </w:r>
          </w:p>
        </w:tc>
      </w:tr>
    </w:tbl>
    <w:p w14:paraId="4F31552F" w14:textId="77777777" w:rsidR="00BE745A" w:rsidRDefault="00B74F87">
      <w:pPr>
        <w:spacing w:after="103" w:line="259" w:lineRule="auto"/>
        <w:ind w:left="0" w:firstLine="0"/>
      </w:pPr>
      <w:r>
        <w:rPr>
          <w:b/>
          <w:sz w:val="28"/>
        </w:rPr>
        <w:t xml:space="preserve"> </w:t>
      </w:r>
    </w:p>
    <w:p w14:paraId="1C769048" w14:textId="77777777" w:rsidR="00A329E6" w:rsidRPr="00A329E6" w:rsidRDefault="00A329E6" w:rsidP="00A329E6">
      <w:pPr>
        <w:spacing w:after="158" w:line="259" w:lineRule="auto"/>
        <w:ind w:left="0" w:firstLine="0"/>
      </w:pPr>
      <w:r w:rsidRPr="00A329E6">
        <w:t>Stourfield Infant School is proud to be part of the Twynham Learning Multi Academy Trust. As a three-form entry, inclusive mainstream infant school, we provide education for children aged 4 to 7 years. The school is committed to welcoming and supporting all pupils—both with and without Special Educational Needs and Disabilities (SEND)—with equal care and respect.</w:t>
      </w:r>
    </w:p>
    <w:p w14:paraId="0B89D49B" w14:textId="77777777" w:rsidR="00A329E6" w:rsidRPr="00A329E6" w:rsidRDefault="00A329E6" w:rsidP="00A329E6">
      <w:pPr>
        <w:spacing w:after="158" w:line="259" w:lineRule="auto"/>
        <w:ind w:left="0" w:firstLine="0"/>
      </w:pPr>
      <w:r w:rsidRPr="00A329E6">
        <w:t>We support children with a wide range of SEND, including needs relating to Cognition and Learning, Communication and Interaction, Physical and/or Sensory Needs, and Social, Emotional and Mental Health (SEMH). In addition, the school provides support for pupils with specific conditions such as Attention Deficit Hyperactivity Disorder (ADHD) and Autism Spectrum Disorder (ASD). Currently, there are 42 pupils on the SEND register at Stourfield Infant School.</w:t>
      </w:r>
    </w:p>
    <w:p w14:paraId="41ADE57F" w14:textId="77777777" w:rsidR="00A329E6" w:rsidRPr="00A329E6" w:rsidRDefault="00A329E6" w:rsidP="00A329E6">
      <w:pPr>
        <w:spacing w:after="158" w:line="259" w:lineRule="auto"/>
        <w:ind w:left="0" w:firstLine="0"/>
      </w:pPr>
      <w:r w:rsidRPr="00A329E6">
        <w:t>Although the school does not have any specialist units, we use our best endeavours to meet the needs of all pupils with SEND through close collaboration with parents and carers, the Local Authority, and external professionals from health, education, and social care services.</w:t>
      </w:r>
    </w:p>
    <w:p w14:paraId="32192BE6" w14:textId="040318EE" w:rsidR="00BE745A" w:rsidRDefault="00A329E6" w:rsidP="007E4922">
      <w:pPr>
        <w:spacing w:after="158" w:line="259" w:lineRule="auto"/>
        <w:ind w:left="0" w:firstLine="0"/>
      </w:pPr>
      <w:r w:rsidRPr="00A329E6">
        <w:t>Stourfield Infant School recognises that, in some cases, a mainstream environment with larger class sizes may not be the most appropriate setting for children with severe or complex needs. In such instances, the school works in partnership with the Local Authority, parents, and the child (where appropriate) to explore alternative arrangements, including part-time or full-time placements in specialist provisions better suited to meet the child’s individual needs.</w:t>
      </w:r>
    </w:p>
    <w:p w14:paraId="0AB5DCB1" w14:textId="77777777" w:rsidR="00BE745A" w:rsidRDefault="00BE745A">
      <w:pPr>
        <w:spacing w:after="0" w:line="259" w:lineRule="auto"/>
        <w:ind w:left="-1440" w:right="15356" w:firstLine="0"/>
      </w:pPr>
    </w:p>
    <w:tbl>
      <w:tblPr>
        <w:tblStyle w:val="TableGrid"/>
        <w:tblW w:w="13951" w:type="dxa"/>
        <w:tblInd w:w="5" w:type="dxa"/>
        <w:tblCellMar>
          <w:top w:w="48" w:type="dxa"/>
          <w:left w:w="108" w:type="dxa"/>
          <w:right w:w="85" w:type="dxa"/>
        </w:tblCellMar>
        <w:tblLook w:val="04A0" w:firstRow="1" w:lastRow="0" w:firstColumn="1" w:lastColumn="0" w:noHBand="0" w:noVBand="1"/>
      </w:tblPr>
      <w:tblGrid>
        <w:gridCol w:w="704"/>
        <w:gridCol w:w="3262"/>
        <w:gridCol w:w="9985"/>
      </w:tblGrid>
      <w:tr w:rsidR="00BE745A" w14:paraId="1DC64323" w14:textId="77777777" w:rsidTr="007E4922">
        <w:trPr>
          <w:trHeight w:val="819"/>
        </w:trPr>
        <w:tc>
          <w:tcPr>
            <w:tcW w:w="704" w:type="dxa"/>
            <w:tcBorders>
              <w:top w:val="single" w:sz="4" w:space="0" w:color="000000"/>
              <w:left w:val="single" w:sz="4" w:space="0" w:color="000000"/>
              <w:bottom w:val="single" w:sz="4" w:space="0" w:color="000000"/>
              <w:right w:val="single" w:sz="4" w:space="0" w:color="000000"/>
            </w:tcBorders>
          </w:tcPr>
          <w:p w14:paraId="6979C5E5" w14:textId="77777777" w:rsidR="00BE745A" w:rsidRDefault="00B74F87">
            <w:pPr>
              <w:spacing w:after="0" w:line="259" w:lineRule="auto"/>
              <w:ind w:left="0" w:firstLine="0"/>
            </w:pPr>
            <w:r>
              <w:rPr>
                <w:b/>
                <w:sz w:val="24"/>
              </w:rPr>
              <w:t xml:space="preserve">1. </w:t>
            </w:r>
          </w:p>
        </w:tc>
        <w:tc>
          <w:tcPr>
            <w:tcW w:w="3262" w:type="dxa"/>
            <w:tcBorders>
              <w:top w:val="single" w:sz="4" w:space="0" w:color="000000"/>
              <w:left w:val="single" w:sz="4" w:space="0" w:color="000000"/>
              <w:bottom w:val="single" w:sz="4" w:space="0" w:color="000000"/>
              <w:right w:val="single" w:sz="4" w:space="0" w:color="000000"/>
            </w:tcBorders>
          </w:tcPr>
          <w:p w14:paraId="7FA9C9F7" w14:textId="77777777" w:rsidR="00BE745A" w:rsidRDefault="00B74F87">
            <w:pPr>
              <w:spacing w:after="0" w:line="259" w:lineRule="auto"/>
              <w:ind w:left="0" w:firstLine="0"/>
            </w:pPr>
            <w:r>
              <w:rPr>
                <w:b/>
              </w:rPr>
              <w:t xml:space="preserve">What kinds of Special </w:t>
            </w:r>
          </w:p>
          <w:p w14:paraId="2FB5F886" w14:textId="77777777" w:rsidR="00BE745A" w:rsidRDefault="00B74F87">
            <w:pPr>
              <w:spacing w:after="0" w:line="239" w:lineRule="auto"/>
              <w:ind w:left="0" w:firstLine="0"/>
            </w:pPr>
            <w:r>
              <w:rPr>
                <w:b/>
              </w:rPr>
              <w:t xml:space="preserve">Educational Needs do we make provision for at Stourfield Infant School?  </w:t>
            </w:r>
          </w:p>
          <w:p w14:paraId="730C06D1" w14:textId="77777777" w:rsidR="00BE745A" w:rsidRDefault="00B74F87">
            <w:pPr>
              <w:spacing w:after="0" w:line="259" w:lineRule="auto"/>
              <w:ind w:left="0" w:firstLine="0"/>
            </w:pPr>
            <w:r>
              <w:rPr>
                <w:b/>
              </w:rPr>
              <w:t xml:space="preserve"> </w:t>
            </w:r>
          </w:p>
          <w:p w14:paraId="2F6E6D79" w14:textId="77777777" w:rsidR="00BE745A" w:rsidRDefault="00B74F87">
            <w:pPr>
              <w:spacing w:after="0" w:line="259" w:lineRule="auto"/>
              <w:ind w:left="0" w:firstLine="0"/>
            </w:pPr>
            <w:r>
              <w:rPr>
                <w:b/>
              </w:rPr>
              <w:t xml:space="preserve">SEN Code of Practice 2014 </w:t>
            </w:r>
          </w:p>
          <w:p w14:paraId="3A6A8403" w14:textId="77777777" w:rsidR="00BE745A" w:rsidRDefault="00B74F87">
            <w:pPr>
              <w:spacing w:after="0" w:line="259" w:lineRule="auto"/>
              <w:ind w:left="0" w:firstLine="0"/>
            </w:pPr>
            <w:r>
              <w:rPr>
                <w:b/>
              </w:rPr>
              <w:t xml:space="preserve">Section 4:3 </w:t>
            </w:r>
          </w:p>
        </w:tc>
        <w:tc>
          <w:tcPr>
            <w:tcW w:w="9985" w:type="dxa"/>
            <w:tcBorders>
              <w:top w:val="single" w:sz="4" w:space="0" w:color="000000"/>
              <w:left w:val="single" w:sz="4" w:space="0" w:color="000000"/>
              <w:bottom w:val="single" w:sz="4" w:space="0" w:color="000000"/>
              <w:right w:val="single" w:sz="4" w:space="0" w:color="000000"/>
            </w:tcBorders>
          </w:tcPr>
          <w:p w14:paraId="27C0FFFA" w14:textId="60CC8720" w:rsidR="00A329E6" w:rsidRDefault="00A329E6" w:rsidP="00A329E6">
            <w:pPr>
              <w:spacing w:after="0" w:line="239" w:lineRule="auto"/>
              <w:ind w:left="0" w:firstLine="0"/>
            </w:pPr>
            <w:r w:rsidRPr="00A329E6">
              <w:t>At Stourfield Infant School, we have high expectations and aspirations for all our pupils. We are committed to providing an inclusive education where every child can access the curriculum and enjoy a rich and positive learning experience throughout their time with us. In line with the SEN Code of Practice (2014, Section 4:3), we make provision for children with a wide range of Special Educational Needs and Disabilities</w:t>
            </w:r>
            <w:r w:rsidR="00B74F87">
              <w:t xml:space="preserve"> </w:t>
            </w:r>
            <w:r w:rsidRPr="00A329E6">
              <w:t>across the four broad areas of need:</w:t>
            </w:r>
          </w:p>
          <w:p w14:paraId="7D1BCBF6" w14:textId="77777777" w:rsidR="00A329E6" w:rsidRPr="00A329E6" w:rsidRDefault="00A329E6" w:rsidP="00A329E6">
            <w:pPr>
              <w:spacing w:after="0" w:line="239" w:lineRule="auto"/>
              <w:ind w:left="0" w:firstLine="0"/>
            </w:pPr>
          </w:p>
          <w:p w14:paraId="3228F143" w14:textId="77777777" w:rsidR="00A329E6" w:rsidRPr="00A329E6" w:rsidRDefault="00A329E6" w:rsidP="00A329E6">
            <w:pPr>
              <w:numPr>
                <w:ilvl w:val="0"/>
                <w:numId w:val="3"/>
              </w:numPr>
              <w:spacing w:after="0" w:line="239" w:lineRule="auto"/>
            </w:pPr>
            <w:r w:rsidRPr="00A329E6">
              <w:rPr>
                <w:b/>
                <w:bCs/>
              </w:rPr>
              <w:t>Communication and Interaction</w:t>
            </w:r>
            <w:r w:rsidRPr="00A329E6">
              <w:t xml:space="preserve"> – including pupils with speech, language and communication difficulties, and those with Autism Spectrum Disorder (ASD).</w:t>
            </w:r>
          </w:p>
          <w:p w14:paraId="67BC7034" w14:textId="77777777" w:rsidR="00A329E6" w:rsidRPr="00A329E6" w:rsidRDefault="00A329E6" w:rsidP="00A329E6">
            <w:pPr>
              <w:numPr>
                <w:ilvl w:val="0"/>
                <w:numId w:val="3"/>
              </w:numPr>
              <w:spacing w:after="0" w:line="239" w:lineRule="auto"/>
            </w:pPr>
            <w:r w:rsidRPr="00A329E6">
              <w:rPr>
                <w:b/>
                <w:bCs/>
              </w:rPr>
              <w:t>Cognition and Learning</w:t>
            </w:r>
            <w:r w:rsidRPr="00A329E6">
              <w:t xml:space="preserve"> – including pupils who experience general learning difficulties or specific learning difficulties such as dyslexia.</w:t>
            </w:r>
          </w:p>
          <w:p w14:paraId="43296510" w14:textId="77777777" w:rsidR="00A329E6" w:rsidRPr="00A329E6" w:rsidRDefault="00A329E6" w:rsidP="00A329E6">
            <w:pPr>
              <w:numPr>
                <w:ilvl w:val="0"/>
                <w:numId w:val="3"/>
              </w:numPr>
              <w:spacing w:after="0" w:line="239" w:lineRule="auto"/>
            </w:pPr>
            <w:r w:rsidRPr="00A329E6">
              <w:rPr>
                <w:b/>
                <w:bCs/>
              </w:rPr>
              <w:t>Social, Emotional and Mental Health (SEMH)</w:t>
            </w:r>
            <w:r w:rsidRPr="00A329E6">
              <w:t xml:space="preserve"> – including pupils who may have difficulties managing emotions, behaviour or social interactions, as well as those with conditions such as Attention Deficit Hyperactivity Disorder (ADHD).</w:t>
            </w:r>
          </w:p>
          <w:p w14:paraId="2616FF6A" w14:textId="2E6C8857" w:rsidR="00A329E6" w:rsidRDefault="00A329E6" w:rsidP="00A329E6">
            <w:pPr>
              <w:numPr>
                <w:ilvl w:val="0"/>
                <w:numId w:val="3"/>
              </w:numPr>
              <w:spacing w:after="0" w:line="239" w:lineRule="auto"/>
            </w:pPr>
            <w:r w:rsidRPr="00A329E6">
              <w:rPr>
                <w:b/>
                <w:bCs/>
              </w:rPr>
              <w:t>Sensory and/or Physical Needs</w:t>
            </w:r>
            <w:r w:rsidRPr="00A329E6">
              <w:t xml:space="preserve"> – including pupils with hearing or visual impairments, or those who have physical disabilities requiring additional support or adjustments.</w:t>
            </w:r>
          </w:p>
          <w:p w14:paraId="14B741B5" w14:textId="77777777" w:rsidR="00A329E6" w:rsidRPr="00A329E6" w:rsidRDefault="00A329E6" w:rsidP="00A329E6">
            <w:pPr>
              <w:spacing w:after="0" w:line="239" w:lineRule="auto"/>
              <w:ind w:left="720" w:firstLine="0"/>
            </w:pPr>
          </w:p>
          <w:p w14:paraId="5B514EDC" w14:textId="77777777" w:rsidR="00A329E6" w:rsidRPr="00A329E6" w:rsidRDefault="00A329E6" w:rsidP="00A329E6">
            <w:pPr>
              <w:spacing w:after="0" w:line="239" w:lineRule="auto"/>
              <w:ind w:left="0" w:firstLine="0"/>
            </w:pPr>
            <w:r w:rsidRPr="00A329E6">
              <w:t>We prioritise Quality First Teaching, ensuring that learning is made accessible and responsive to the diverse needs of all pupils. Whilst following the National Curriculum, we recognise that some children may require adjustments, modifications, or personalisation to further support their learning. This may include targeted interventions, small group sessions, or specific resources designed to meet each child’s individual needs.</w:t>
            </w:r>
          </w:p>
          <w:p w14:paraId="594B4774" w14:textId="556076E6" w:rsidR="00A329E6" w:rsidRDefault="00A329E6" w:rsidP="00A329E6">
            <w:pPr>
              <w:spacing w:after="0" w:line="239" w:lineRule="auto"/>
              <w:ind w:left="0" w:firstLine="0"/>
            </w:pPr>
            <w:r w:rsidRPr="00A329E6">
              <w:t>Our commitment to inclusion is reflected in our determination to make reasonable and appropriate adjustments to ensure all children can access a full, balanced, and engaging curriculum regardless of any special educational need or disability.</w:t>
            </w:r>
          </w:p>
          <w:p w14:paraId="70BE2D98" w14:textId="77777777" w:rsidR="00A329E6" w:rsidRPr="00A329E6" w:rsidRDefault="00A329E6" w:rsidP="00A329E6">
            <w:pPr>
              <w:spacing w:after="0" w:line="239" w:lineRule="auto"/>
              <w:ind w:left="0" w:firstLine="0"/>
            </w:pPr>
          </w:p>
          <w:p w14:paraId="38011ECF" w14:textId="4AE80A77" w:rsidR="00A329E6" w:rsidRDefault="00A329E6" w:rsidP="00A329E6">
            <w:pPr>
              <w:spacing w:after="0" w:line="239" w:lineRule="auto"/>
              <w:ind w:left="0" w:firstLine="0"/>
            </w:pPr>
            <w:r w:rsidRPr="00A329E6">
              <w:t>Pupils identified as having SEND are placed on the school’s SEND register. Each pupil has a Provision Map outlining personalised targets and strategies, written by the class teacher and reviewed each half term. Parents and carers are encouraged to be active partners in this process and are invited to regular review meetings in addition to parent consultations and reports.</w:t>
            </w:r>
          </w:p>
          <w:p w14:paraId="42E666F3" w14:textId="77777777" w:rsidR="00A329E6" w:rsidRPr="00A329E6" w:rsidRDefault="00A329E6" w:rsidP="00A329E6">
            <w:pPr>
              <w:spacing w:after="0" w:line="239" w:lineRule="auto"/>
              <w:ind w:left="0" w:firstLine="0"/>
            </w:pPr>
          </w:p>
          <w:p w14:paraId="1E07B3BB" w14:textId="77777777" w:rsidR="00A329E6" w:rsidRPr="00A329E6" w:rsidRDefault="00A329E6" w:rsidP="00A329E6">
            <w:pPr>
              <w:spacing w:after="0" w:line="239" w:lineRule="auto"/>
              <w:ind w:left="0" w:firstLine="0"/>
            </w:pPr>
            <w:r w:rsidRPr="00A329E6">
              <w:t xml:space="preserve">All children at Stourfield Infant School access a broad and balanced curriculum alongside their peers. For a small number of pupils with very specific or complex needs, elements of the curriculum or assessment processes may be adapted to ensure they are appropriate and meaningful. In some cases, and following </w:t>
            </w:r>
            <w:r w:rsidRPr="00A329E6">
              <w:lastRenderedPageBreak/>
              <w:t>consultation with parents, a pupil may be withdrawn from statutory national tests if it is deemed not to be in their best interests.</w:t>
            </w:r>
          </w:p>
          <w:p w14:paraId="1ADFFBA9" w14:textId="77777777" w:rsidR="00BE745A" w:rsidRDefault="00B74F87">
            <w:pPr>
              <w:spacing w:after="0" w:line="259" w:lineRule="auto"/>
              <w:ind w:left="0" w:firstLine="0"/>
            </w:pPr>
            <w:r>
              <w:rPr>
                <w:b/>
                <w:sz w:val="24"/>
              </w:rPr>
              <w:t xml:space="preserve"> </w:t>
            </w:r>
          </w:p>
        </w:tc>
      </w:tr>
      <w:tr w:rsidR="00BE745A" w14:paraId="78E8AFE2" w14:textId="77777777">
        <w:trPr>
          <w:trHeight w:val="1354"/>
        </w:trPr>
        <w:tc>
          <w:tcPr>
            <w:tcW w:w="704" w:type="dxa"/>
            <w:tcBorders>
              <w:top w:val="single" w:sz="4" w:space="0" w:color="000000"/>
              <w:left w:val="single" w:sz="4" w:space="0" w:color="000000"/>
              <w:bottom w:val="single" w:sz="4" w:space="0" w:color="000000"/>
              <w:right w:val="single" w:sz="4" w:space="0" w:color="000000"/>
            </w:tcBorders>
          </w:tcPr>
          <w:p w14:paraId="5A0A46CB" w14:textId="77777777" w:rsidR="00BE745A" w:rsidRDefault="00B74F87">
            <w:pPr>
              <w:spacing w:after="0" w:line="259" w:lineRule="auto"/>
              <w:ind w:left="0" w:firstLine="0"/>
            </w:pPr>
            <w:r>
              <w:rPr>
                <w:b/>
                <w:sz w:val="24"/>
              </w:rPr>
              <w:lastRenderedPageBreak/>
              <w:t xml:space="preserve">2. </w:t>
            </w:r>
          </w:p>
        </w:tc>
        <w:tc>
          <w:tcPr>
            <w:tcW w:w="3262" w:type="dxa"/>
            <w:tcBorders>
              <w:top w:val="single" w:sz="4" w:space="0" w:color="000000"/>
              <w:left w:val="single" w:sz="4" w:space="0" w:color="000000"/>
              <w:bottom w:val="single" w:sz="4" w:space="0" w:color="000000"/>
              <w:right w:val="single" w:sz="4" w:space="0" w:color="000000"/>
            </w:tcBorders>
          </w:tcPr>
          <w:p w14:paraId="574AB29C" w14:textId="77777777" w:rsidR="00BE745A" w:rsidRDefault="00B74F87">
            <w:pPr>
              <w:spacing w:after="0" w:line="239" w:lineRule="auto"/>
              <w:ind w:left="0" w:firstLine="0"/>
            </w:pPr>
            <w:r>
              <w:rPr>
                <w:b/>
              </w:rPr>
              <w:t xml:space="preserve">The identification of Special Educational Needs.  </w:t>
            </w:r>
          </w:p>
          <w:p w14:paraId="67B2F4D8" w14:textId="159B3B68" w:rsidR="00BE745A" w:rsidRDefault="00B74F87">
            <w:pPr>
              <w:spacing w:after="0" w:line="259" w:lineRule="auto"/>
              <w:ind w:left="0" w:firstLine="0"/>
            </w:pPr>
            <w:r>
              <w:rPr>
                <w:b/>
              </w:rPr>
              <w:t xml:space="preserve"> </w:t>
            </w:r>
          </w:p>
          <w:p w14:paraId="5767EB11" w14:textId="77777777" w:rsidR="00BE745A" w:rsidRDefault="00B74F87">
            <w:pPr>
              <w:spacing w:after="0" w:line="259" w:lineRule="auto"/>
              <w:ind w:left="0" w:firstLine="0"/>
            </w:pPr>
            <w:r>
              <w:rPr>
                <w:b/>
              </w:rPr>
              <w:t xml:space="preserve">SEND Code of Practice  </w:t>
            </w:r>
          </w:p>
          <w:p w14:paraId="48B1DAE5" w14:textId="624D69E7" w:rsidR="00BE745A" w:rsidRDefault="00B74F87">
            <w:pPr>
              <w:spacing w:after="0" w:line="259" w:lineRule="auto"/>
              <w:ind w:left="0" w:firstLine="0"/>
            </w:pPr>
            <w:r>
              <w:rPr>
                <w:b/>
              </w:rPr>
              <w:t xml:space="preserve">Section 4:32  </w:t>
            </w:r>
            <w:r w:rsidR="00EA41D7">
              <w:rPr>
                <w:b/>
              </w:rPr>
              <w:t>Section 4:34</w:t>
            </w:r>
          </w:p>
        </w:tc>
        <w:tc>
          <w:tcPr>
            <w:tcW w:w="9985" w:type="dxa"/>
            <w:tcBorders>
              <w:top w:val="single" w:sz="4" w:space="0" w:color="000000"/>
              <w:left w:val="single" w:sz="4" w:space="0" w:color="000000"/>
              <w:bottom w:val="single" w:sz="4" w:space="0" w:color="000000"/>
              <w:right w:val="single" w:sz="4" w:space="0" w:color="000000"/>
            </w:tcBorders>
          </w:tcPr>
          <w:p w14:paraId="6F86EFEF" w14:textId="3AEBCD83" w:rsidR="00EA41D7" w:rsidRDefault="00EA41D7" w:rsidP="00EA41D7">
            <w:pPr>
              <w:spacing w:after="0" w:line="259" w:lineRule="auto"/>
              <w:ind w:left="0" w:firstLine="0"/>
            </w:pPr>
            <w:r w:rsidRPr="00EA41D7">
              <w:t xml:space="preserve">At Stourfield Infant School, the identification of Special Educational Needs follows the principles outlined in the SEND Code of Practice (2014, Section 4:32). The school adopts a </w:t>
            </w:r>
            <w:r>
              <w:t>‘</w:t>
            </w:r>
            <w:r w:rsidRPr="00EA41D7">
              <w:t>graduated</w:t>
            </w:r>
            <w:r>
              <w:t xml:space="preserve"> response’</w:t>
            </w:r>
            <w:r w:rsidRPr="00EA41D7">
              <w:t xml:space="preserve"> approach to determine whether a pupil has Special Educational Needs, ensuring that each child’s needs are carefully assessed, planned for, implemented, and reviewed as part of an ongoing cycle of support.</w:t>
            </w:r>
          </w:p>
          <w:p w14:paraId="0337E4C6" w14:textId="41A2C4C0" w:rsidR="00EA41D7" w:rsidRDefault="00EA41D7" w:rsidP="00EA41D7">
            <w:pPr>
              <w:spacing w:after="0" w:line="259" w:lineRule="auto"/>
              <w:ind w:left="0" w:firstLine="0"/>
            </w:pPr>
            <w:r>
              <w:rPr>
                <w:noProof/>
              </w:rPr>
              <w:drawing>
                <wp:anchor distT="0" distB="0" distL="114300" distR="114300" simplePos="0" relativeHeight="251658240" behindDoc="0" locked="0" layoutInCell="1" allowOverlap="0" wp14:anchorId="52872FCE" wp14:editId="60A17733">
                  <wp:simplePos x="0" y="0"/>
                  <wp:positionH relativeFrom="page">
                    <wp:posOffset>384</wp:posOffset>
                  </wp:positionH>
                  <wp:positionV relativeFrom="paragraph">
                    <wp:posOffset>239868</wp:posOffset>
                  </wp:positionV>
                  <wp:extent cx="3209925" cy="2656840"/>
                  <wp:effectExtent l="0" t="0" r="9525" b="0"/>
                  <wp:wrapThrough wrapText="bothSides">
                    <wp:wrapPolygon edited="0">
                      <wp:start x="0" y="0"/>
                      <wp:lineTo x="0" y="21373"/>
                      <wp:lineTo x="21536" y="21373"/>
                      <wp:lineTo x="21536" y="0"/>
                      <wp:lineTo x="0" y="0"/>
                    </wp:wrapPolygon>
                  </wp:wrapThrough>
                  <wp:docPr id="451" name="Picture 451"/>
                  <wp:cNvGraphicFramePr/>
                  <a:graphic xmlns:a="http://schemas.openxmlformats.org/drawingml/2006/main">
                    <a:graphicData uri="http://schemas.openxmlformats.org/drawingml/2006/picture">
                      <pic:pic xmlns:pic="http://schemas.openxmlformats.org/drawingml/2006/picture">
                        <pic:nvPicPr>
                          <pic:cNvPr id="451" name="Picture 451"/>
                          <pic:cNvPicPr/>
                        </pic:nvPicPr>
                        <pic:blipFill>
                          <a:blip r:embed="rId11"/>
                          <a:stretch>
                            <a:fillRect/>
                          </a:stretch>
                        </pic:blipFill>
                        <pic:spPr>
                          <a:xfrm>
                            <a:off x="0" y="0"/>
                            <a:ext cx="3209925" cy="2656840"/>
                          </a:xfrm>
                          <a:prstGeom prst="rect">
                            <a:avLst/>
                          </a:prstGeom>
                        </pic:spPr>
                      </pic:pic>
                    </a:graphicData>
                  </a:graphic>
                </wp:anchor>
              </w:drawing>
            </w:r>
          </w:p>
          <w:p w14:paraId="26AF8469" w14:textId="1C62CE1F" w:rsidR="00EA41D7" w:rsidRDefault="00EA41D7" w:rsidP="00EA41D7">
            <w:pPr>
              <w:spacing w:after="0" w:line="259" w:lineRule="auto"/>
              <w:ind w:left="0" w:firstLine="0"/>
            </w:pPr>
            <w:r w:rsidRPr="00EA41D7">
              <w:t>When concerns are raised—by parents, carers, or teaching staff—regarding a child’s learning, development, or progress, appropriate monitoring procedures are put in place. During this period, teachers work closely with the Special Educational Needs and Disabilities Coordinator (SENDCo) to implement strategies and targeted interventions aimed at addressing the identified areas of concern. The SENDCo provides guidance, support, and training to staff, which may be delivered internally or through relevant external agencies, to ensure that provision is effective and responsive to individual needs.</w:t>
            </w:r>
          </w:p>
          <w:p w14:paraId="158A42F9" w14:textId="7437F769" w:rsidR="00EA41D7" w:rsidRDefault="00EA41D7" w:rsidP="00EA41D7">
            <w:pPr>
              <w:spacing w:after="0" w:line="259" w:lineRule="auto"/>
              <w:ind w:left="0" w:firstLine="0"/>
            </w:pPr>
          </w:p>
          <w:p w14:paraId="221B76C0" w14:textId="77777777" w:rsidR="00EA41D7" w:rsidRPr="00EA41D7" w:rsidRDefault="00EA41D7" w:rsidP="00EA41D7">
            <w:pPr>
              <w:spacing w:after="0" w:line="259" w:lineRule="auto"/>
              <w:ind w:left="0" w:firstLine="0"/>
            </w:pPr>
          </w:p>
          <w:p w14:paraId="367768DE" w14:textId="77777777" w:rsidR="00EA41D7" w:rsidRPr="00EA41D7" w:rsidRDefault="00EA41D7" w:rsidP="00EA41D7">
            <w:pPr>
              <w:spacing w:after="0" w:line="259" w:lineRule="auto"/>
              <w:ind w:left="0" w:firstLine="0"/>
            </w:pPr>
            <w:r w:rsidRPr="00EA41D7">
              <w:t>When a member of staff refers a pupil to the SENDCo, they are required to outline the specific concerns, the interventions or strategies already implemented during the monitoring phase, and the outcomes of these approaches. This ensures a clear and evidence-based process for decision-making.</w:t>
            </w:r>
          </w:p>
          <w:p w14:paraId="3AB88780" w14:textId="77777777" w:rsidR="00EA41D7" w:rsidRDefault="00EA41D7" w:rsidP="00EA41D7">
            <w:pPr>
              <w:spacing w:after="0" w:line="259" w:lineRule="auto"/>
              <w:ind w:left="0" w:firstLine="0"/>
            </w:pPr>
          </w:p>
          <w:p w14:paraId="1DFED362" w14:textId="5433009B" w:rsidR="00EA41D7" w:rsidRDefault="00EA41D7" w:rsidP="00EA41D7">
            <w:pPr>
              <w:spacing w:after="0" w:line="259" w:lineRule="auto"/>
              <w:ind w:left="0" w:firstLine="0"/>
            </w:pPr>
            <w:r w:rsidRPr="00EA41D7">
              <w:t xml:space="preserve">If, after a period of targeted support (typically over two terms), concerns remain regarding a child’s progress or development, the SENDCo becomes more formally involved. At this stage, additional assessments may be undertaken to gain a deeper understanding of the pupil’s needs and to inform further provision. Where necessary, advice and support from external professionals—such as educational psychologists, speech and </w:t>
            </w:r>
            <w:r w:rsidRPr="00EA41D7">
              <w:lastRenderedPageBreak/>
              <w:t>language therapists, or other specialist services—may be sought to identify the most appropriate strategies and interventions.</w:t>
            </w:r>
          </w:p>
          <w:p w14:paraId="43AB229C" w14:textId="77777777" w:rsidR="00EA41D7" w:rsidRPr="00EA41D7" w:rsidRDefault="00EA41D7" w:rsidP="00EA41D7">
            <w:pPr>
              <w:spacing w:after="0" w:line="259" w:lineRule="auto"/>
              <w:ind w:left="0" w:firstLine="0"/>
            </w:pPr>
          </w:p>
          <w:p w14:paraId="54001C0F" w14:textId="175B8E85" w:rsidR="00EA41D7" w:rsidRDefault="00EA41D7" w:rsidP="00EA41D7">
            <w:pPr>
              <w:spacing w:after="0" w:line="259" w:lineRule="auto"/>
              <w:ind w:left="0" w:firstLine="0"/>
            </w:pPr>
            <w:r w:rsidRPr="00EA41D7">
              <w:t>When a child is identified as having Special Educational Needs and is added to the SEND register, individual targets are set according to their specific areas of need, which may include:</w:t>
            </w:r>
          </w:p>
          <w:p w14:paraId="2E77419C" w14:textId="77777777" w:rsidR="00EA41D7" w:rsidRPr="00EA41D7" w:rsidRDefault="00EA41D7" w:rsidP="00EA41D7">
            <w:pPr>
              <w:spacing w:after="0" w:line="259" w:lineRule="auto"/>
              <w:ind w:left="0" w:firstLine="0"/>
            </w:pPr>
          </w:p>
          <w:p w14:paraId="234153E7" w14:textId="77777777" w:rsidR="00EA41D7" w:rsidRPr="00EA41D7" w:rsidRDefault="00EA41D7" w:rsidP="00EA41D7">
            <w:pPr>
              <w:numPr>
                <w:ilvl w:val="0"/>
                <w:numId w:val="4"/>
              </w:numPr>
              <w:spacing w:after="0" w:line="259" w:lineRule="auto"/>
            </w:pPr>
            <w:r w:rsidRPr="00EA41D7">
              <w:t>Communication and Interaction</w:t>
            </w:r>
          </w:p>
          <w:p w14:paraId="1C3C8057" w14:textId="77777777" w:rsidR="00EA41D7" w:rsidRPr="00EA41D7" w:rsidRDefault="00EA41D7" w:rsidP="00EA41D7">
            <w:pPr>
              <w:numPr>
                <w:ilvl w:val="0"/>
                <w:numId w:val="4"/>
              </w:numPr>
              <w:spacing w:after="0" w:line="259" w:lineRule="auto"/>
            </w:pPr>
            <w:r w:rsidRPr="00EA41D7">
              <w:t>Cognition and Learning</w:t>
            </w:r>
          </w:p>
          <w:p w14:paraId="58143EA7" w14:textId="77777777" w:rsidR="00EA41D7" w:rsidRPr="00EA41D7" w:rsidRDefault="00EA41D7" w:rsidP="00EA41D7">
            <w:pPr>
              <w:numPr>
                <w:ilvl w:val="0"/>
                <w:numId w:val="4"/>
              </w:numPr>
              <w:spacing w:after="0" w:line="259" w:lineRule="auto"/>
            </w:pPr>
            <w:r w:rsidRPr="00EA41D7">
              <w:t>Social, Emotional and Mental Health (SEMH)</w:t>
            </w:r>
          </w:p>
          <w:p w14:paraId="1BB47D96" w14:textId="301CC77A" w:rsidR="00EA41D7" w:rsidRDefault="00EA41D7" w:rsidP="00EA41D7">
            <w:pPr>
              <w:numPr>
                <w:ilvl w:val="0"/>
                <w:numId w:val="4"/>
              </w:numPr>
              <w:spacing w:after="0" w:line="259" w:lineRule="auto"/>
            </w:pPr>
            <w:r w:rsidRPr="00EA41D7">
              <w:t>Sensory and/or Physical Needs</w:t>
            </w:r>
          </w:p>
          <w:p w14:paraId="5B1D69F0" w14:textId="77777777" w:rsidR="00EA41D7" w:rsidRPr="00EA41D7" w:rsidRDefault="00EA41D7" w:rsidP="00EA41D7">
            <w:pPr>
              <w:spacing w:after="0" w:line="259" w:lineRule="auto"/>
              <w:ind w:left="720" w:firstLine="0"/>
            </w:pPr>
          </w:p>
          <w:p w14:paraId="7642B310" w14:textId="77777777" w:rsidR="00EA41D7" w:rsidRPr="00EA41D7" w:rsidRDefault="00EA41D7" w:rsidP="00EA41D7">
            <w:pPr>
              <w:spacing w:after="0" w:line="259" w:lineRule="auto"/>
              <w:ind w:left="0" w:firstLine="0"/>
            </w:pPr>
            <w:r w:rsidRPr="00EA41D7">
              <w:t>As part of the Twynham Learning Multi Academy Trust, Stourfield Infant School adheres to the Trust’s Special Educational Needs and Disability Policy, which outlines the procedures for assessing, identifying, and meeting the needs of pupils with SEND. This approach ensures that all children receive appropriate and effective support to enable them to achieve their full potential within an inclusive learning environment.</w:t>
            </w:r>
          </w:p>
          <w:p w14:paraId="0228F918" w14:textId="60BE3683" w:rsidR="00EA41D7" w:rsidRDefault="00EA41D7">
            <w:pPr>
              <w:spacing w:after="0" w:line="259" w:lineRule="auto"/>
              <w:ind w:left="0" w:firstLine="0"/>
            </w:pPr>
          </w:p>
        </w:tc>
      </w:tr>
      <w:tr w:rsidR="007E4922" w14:paraId="0E18478A" w14:textId="77777777">
        <w:trPr>
          <w:trHeight w:val="1354"/>
        </w:trPr>
        <w:tc>
          <w:tcPr>
            <w:tcW w:w="704" w:type="dxa"/>
            <w:tcBorders>
              <w:top w:val="single" w:sz="4" w:space="0" w:color="000000"/>
              <w:left w:val="single" w:sz="4" w:space="0" w:color="000000"/>
              <w:bottom w:val="single" w:sz="4" w:space="0" w:color="000000"/>
              <w:right w:val="single" w:sz="4" w:space="0" w:color="000000"/>
            </w:tcBorders>
          </w:tcPr>
          <w:p w14:paraId="33E75AD9" w14:textId="49459A86" w:rsidR="007E4922" w:rsidRDefault="007E4922" w:rsidP="007E4922">
            <w:pPr>
              <w:spacing w:after="0" w:line="259" w:lineRule="auto"/>
              <w:ind w:left="0" w:firstLine="0"/>
              <w:rPr>
                <w:b/>
                <w:sz w:val="24"/>
              </w:rPr>
            </w:pPr>
            <w:r>
              <w:rPr>
                <w:b/>
                <w:sz w:val="24"/>
              </w:rPr>
              <w:lastRenderedPageBreak/>
              <w:t xml:space="preserve">3. </w:t>
            </w:r>
          </w:p>
        </w:tc>
        <w:tc>
          <w:tcPr>
            <w:tcW w:w="3262" w:type="dxa"/>
            <w:tcBorders>
              <w:top w:val="single" w:sz="4" w:space="0" w:color="000000"/>
              <w:left w:val="single" w:sz="4" w:space="0" w:color="000000"/>
              <w:bottom w:val="single" w:sz="4" w:space="0" w:color="000000"/>
              <w:right w:val="single" w:sz="4" w:space="0" w:color="000000"/>
            </w:tcBorders>
          </w:tcPr>
          <w:p w14:paraId="0E45F37B" w14:textId="77777777" w:rsidR="007E4922" w:rsidRDefault="007E4922" w:rsidP="007E4922">
            <w:pPr>
              <w:spacing w:after="0" w:line="239" w:lineRule="auto"/>
              <w:ind w:left="0" w:firstLine="0"/>
            </w:pPr>
            <w:r>
              <w:rPr>
                <w:b/>
              </w:rPr>
              <w:t xml:space="preserve">What facilities do you have to support children with special educational needs and disabilities?  </w:t>
            </w:r>
          </w:p>
          <w:p w14:paraId="2C9A5F45" w14:textId="77777777" w:rsidR="007E4922" w:rsidRDefault="007E4922" w:rsidP="007E4922">
            <w:pPr>
              <w:spacing w:after="0" w:line="259" w:lineRule="auto"/>
              <w:ind w:left="0" w:firstLine="0"/>
            </w:pPr>
            <w:r>
              <w:rPr>
                <w:b/>
              </w:rPr>
              <w:t xml:space="preserve"> </w:t>
            </w:r>
          </w:p>
          <w:p w14:paraId="3945ACA3" w14:textId="77777777" w:rsidR="007E4922" w:rsidRDefault="007E4922" w:rsidP="007E4922">
            <w:pPr>
              <w:spacing w:after="0" w:line="259" w:lineRule="auto"/>
              <w:ind w:left="0" w:firstLine="0"/>
            </w:pPr>
            <w:r>
              <w:rPr>
                <w:b/>
              </w:rPr>
              <w:t xml:space="preserve">SEND Code of Practice  </w:t>
            </w:r>
          </w:p>
          <w:p w14:paraId="4D95007C" w14:textId="40FCC97F" w:rsidR="007E4922" w:rsidRDefault="007E4922" w:rsidP="007E4922">
            <w:pPr>
              <w:spacing w:after="0" w:line="239" w:lineRule="auto"/>
              <w:ind w:left="0" w:firstLine="0"/>
              <w:rPr>
                <w:b/>
              </w:rPr>
            </w:pPr>
            <w:r>
              <w:rPr>
                <w:b/>
              </w:rPr>
              <w:t>Section 4.32</w:t>
            </w:r>
            <w:r>
              <w:rPr>
                <w:b/>
                <w:sz w:val="24"/>
              </w:rPr>
              <w:t xml:space="preserve"> </w:t>
            </w:r>
          </w:p>
        </w:tc>
        <w:tc>
          <w:tcPr>
            <w:tcW w:w="9985" w:type="dxa"/>
            <w:tcBorders>
              <w:top w:val="single" w:sz="4" w:space="0" w:color="000000"/>
              <w:left w:val="single" w:sz="4" w:space="0" w:color="000000"/>
              <w:bottom w:val="single" w:sz="4" w:space="0" w:color="000000"/>
              <w:right w:val="single" w:sz="4" w:space="0" w:color="000000"/>
            </w:tcBorders>
          </w:tcPr>
          <w:p w14:paraId="63B8F2A2" w14:textId="5EFFE11F" w:rsidR="007E4922" w:rsidRDefault="007E4922" w:rsidP="007E4922">
            <w:pPr>
              <w:spacing w:after="0" w:line="259" w:lineRule="auto"/>
              <w:ind w:left="0" w:firstLine="0"/>
            </w:pPr>
            <w:r w:rsidRPr="007E4922">
              <w:t>In accordance with the SEND Code of Practice (2014, Section 4:32), Stourfield Infant School provides a range of facilities, resources, and adaptations to ensure that all children, including those with Special Educational Needs and Disabilities, are fully supported within an inclusive learning environment.</w:t>
            </w:r>
          </w:p>
          <w:p w14:paraId="35E678AF" w14:textId="77777777" w:rsidR="008D50C8" w:rsidRPr="007E4922" w:rsidRDefault="008D50C8" w:rsidP="007E4922">
            <w:pPr>
              <w:spacing w:after="0" w:line="259" w:lineRule="auto"/>
              <w:ind w:left="0" w:firstLine="0"/>
            </w:pPr>
          </w:p>
          <w:p w14:paraId="49412776" w14:textId="65B08F17" w:rsidR="007E4922" w:rsidRDefault="007E4922" w:rsidP="007E4922">
            <w:pPr>
              <w:spacing w:after="0" w:line="259" w:lineRule="auto"/>
              <w:ind w:left="0" w:firstLine="0"/>
            </w:pPr>
            <w:r w:rsidRPr="007E4922">
              <w:t>All our learning environments are SEND-friendly. Visuals are used routinely to help children access and support their learning. Classrooms incorporate visual supports such as visual timetables and ‘now and next’ boards to help pupils understand routines, manage transitions, and develop independence. Learning environments and teaching approaches are regularly reviewed and adapted to meet the diverse needs of our pupils. This may include the use of sensory resources, individual workstations, and other strategies to help children access the curriculum effectively.</w:t>
            </w:r>
          </w:p>
          <w:p w14:paraId="416E4411" w14:textId="77777777" w:rsidR="008D50C8" w:rsidRPr="007E4922" w:rsidRDefault="008D50C8" w:rsidP="007E4922">
            <w:pPr>
              <w:spacing w:after="0" w:line="259" w:lineRule="auto"/>
              <w:ind w:left="0" w:firstLine="0"/>
            </w:pPr>
          </w:p>
          <w:p w14:paraId="6393C84F" w14:textId="3E360A6E" w:rsidR="007E4922" w:rsidRDefault="007E4922" w:rsidP="007E4922">
            <w:pPr>
              <w:spacing w:after="0" w:line="259" w:lineRule="auto"/>
              <w:ind w:left="0" w:firstLine="0"/>
            </w:pPr>
            <w:r w:rsidRPr="007E4922">
              <w:t xml:space="preserve">Each classroom is equipped with a ‘sensory box’, containing resources and strategies designed to help pupils regulate their emotions, maintain focus, and develop self-management skills. In addition, calming spaces are </w:t>
            </w:r>
            <w:r w:rsidRPr="007E4922">
              <w:lastRenderedPageBreak/>
              <w:t>available within classrooms to provide a safe and quiet area where children can reflect, self-regulate, and refocus before returning to learning.</w:t>
            </w:r>
          </w:p>
          <w:p w14:paraId="3A3AF807" w14:textId="77777777" w:rsidR="008D50C8" w:rsidRPr="007E4922" w:rsidRDefault="008D50C8" w:rsidP="007E4922">
            <w:pPr>
              <w:spacing w:after="0" w:line="259" w:lineRule="auto"/>
              <w:ind w:left="0" w:firstLine="0"/>
            </w:pPr>
          </w:p>
          <w:p w14:paraId="377874DD" w14:textId="097084DA" w:rsidR="007E4922" w:rsidRDefault="007E4922" w:rsidP="007E4922">
            <w:pPr>
              <w:spacing w:after="0" w:line="259" w:lineRule="auto"/>
              <w:ind w:left="0" w:firstLine="0"/>
            </w:pPr>
            <w:r w:rsidRPr="007E4922">
              <w:t xml:space="preserve">The school has a dedicated Sensory Room (The </w:t>
            </w:r>
            <w:r w:rsidR="008D50C8">
              <w:t>Harbour</w:t>
            </w:r>
            <w:r w:rsidRPr="007E4922">
              <w:t>), which provides a structured sensory environment tailored to individual needs. This space enables pupils to engage their primary senses—sight, hearing, touch, smell, vestibular, and proprioceptive—to support self-regulation, emotional wellbeing, and readiness to learn.</w:t>
            </w:r>
          </w:p>
          <w:p w14:paraId="35C2DBDE" w14:textId="77777777" w:rsidR="008D50C8" w:rsidRPr="007E4922" w:rsidRDefault="008D50C8" w:rsidP="007E4922">
            <w:pPr>
              <w:spacing w:after="0" w:line="259" w:lineRule="auto"/>
              <w:ind w:left="0" w:firstLine="0"/>
            </w:pPr>
          </w:p>
          <w:p w14:paraId="519E4DE5" w14:textId="58899DAE" w:rsidR="007E4922" w:rsidRDefault="007E4922" w:rsidP="007E4922">
            <w:pPr>
              <w:spacing w:after="0" w:line="259" w:lineRule="auto"/>
              <w:ind w:left="0" w:firstLine="0"/>
            </w:pPr>
            <w:r w:rsidRPr="007E4922">
              <w:t>Stourfield Infant School is a single-</w:t>
            </w:r>
            <w:r w:rsidR="00CF2F7B" w:rsidRPr="007E4922">
              <w:t>story</w:t>
            </w:r>
            <w:r w:rsidRPr="007E4922">
              <w:t xml:space="preserve"> building that is fully accessible to pupils, staff, and parents with physical disabilities. The premises are compliant with the requirements of the Equality Act (2010) and the Disability Discrimination Act, and include accessible toilets for children and adults.</w:t>
            </w:r>
          </w:p>
          <w:p w14:paraId="4777C34F" w14:textId="77777777" w:rsidR="008D50C8" w:rsidRPr="007E4922" w:rsidRDefault="008D50C8" w:rsidP="007E4922">
            <w:pPr>
              <w:spacing w:after="0" w:line="259" w:lineRule="auto"/>
              <w:ind w:left="0" w:firstLine="0"/>
            </w:pPr>
          </w:p>
          <w:p w14:paraId="411F32F1" w14:textId="588C91BA" w:rsidR="007E4922" w:rsidRDefault="007E4922" w:rsidP="007E4922">
            <w:pPr>
              <w:spacing w:after="0" w:line="259" w:lineRule="auto"/>
              <w:ind w:left="0" w:firstLine="0"/>
            </w:pPr>
            <w:r w:rsidRPr="007E4922">
              <w:t>To support effective communication with families, the school provides additional assistance for parents and carers for whom English is not their first language. This may include the use of translation tools, bilingual dictionaries, interpreters, or assistance from other parents or family members (with consent). These measures ensure that all parents are fully informed and able to engage meaningfully in their child’s education.</w:t>
            </w:r>
          </w:p>
          <w:p w14:paraId="23BF7938" w14:textId="77777777" w:rsidR="008D50C8" w:rsidRPr="007E4922" w:rsidRDefault="008D50C8" w:rsidP="007E4922">
            <w:pPr>
              <w:spacing w:after="0" w:line="259" w:lineRule="auto"/>
              <w:ind w:left="0" w:firstLine="0"/>
            </w:pPr>
          </w:p>
          <w:p w14:paraId="64F21ED7" w14:textId="77777777" w:rsidR="007E4922" w:rsidRPr="007E4922" w:rsidRDefault="007E4922" w:rsidP="007E4922">
            <w:pPr>
              <w:spacing w:after="0" w:line="259" w:lineRule="auto"/>
              <w:ind w:left="0" w:firstLine="0"/>
            </w:pPr>
            <w:r w:rsidRPr="007E4922">
              <w:t>Through these facilities and inclusive practices, Stourfield Infant School ensures that all pupils are provided with the necessary support to access learning, feel valued, and achieve their potential.</w:t>
            </w:r>
          </w:p>
          <w:p w14:paraId="68408417" w14:textId="77777777" w:rsidR="007E4922" w:rsidRPr="008D50C8" w:rsidRDefault="007E4922" w:rsidP="007E4922">
            <w:pPr>
              <w:spacing w:after="0" w:line="259" w:lineRule="auto"/>
              <w:ind w:left="0" w:firstLine="0"/>
            </w:pPr>
          </w:p>
        </w:tc>
      </w:tr>
    </w:tbl>
    <w:p w14:paraId="11B06AB7" w14:textId="33EB0391" w:rsidR="00BE745A" w:rsidRDefault="00BE745A">
      <w:pPr>
        <w:spacing w:after="0" w:line="259" w:lineRule="auto"/>
        <w:ind w:left="-1440" w:right="4844" w:firstLine="0"/>
      </w:pPr>
    </w:p>
    <w:p w14:paraId="44951D8C" w14:textId="46543C45" w:rsidR="00BE745A" w:rsidRDefault="00BE745A">
      <w:pPr>
        <w:spacing w:after="0" w:line="259" w:lineRule="auto"/>
        <w:ind w:left="-1440" w:right="15356" w:firstLine="0"/>
      </w:pPr>
    </w:p>
    <w:tbl>
      <w:tblPr>
        <w:tblStyle w:val="TableGrid"/>
        <w:tblW w:w="13951" w:type="dxa"/>
        <w:tblInd w:w="5" w:type="dxa"/>
        <w:tblCellMar>
          <w:top w:w="48" w:type="dxa"/>
          <w:left w:w="108" w:type="dxa"/>
          <w:right w:w="66" w:type="dxa"/>
        </w:tblCellMar>
        <w:tblLook w:val="04A0" w:firstRow="1" w:lastRow="0" w:firstColumn="1" w:lastColumn="0" w:noHBand="0" w:noVBand="1"/>
      </w:tblPr>
      <w:tblGrid>
        <w:gridCol w:w="704"/>
        <w:gridCol w:w="3262"/>
        <w:gridCol w:w="9985"/>
      </w:tblGrid>
      <w:tr w:rsidR="00BE745A" w14:paraId="0ECFDEBE" w14:textId="77777777" w:rsidTr="001A2E8E">
        <w:trPr>
          <w:trHeight w:val="2250"/>
        </w:trPr>
        <w:tc>
          <w:tcPr>
            <w:tcW w:w="704" w:type="dxa"/>
            <w:tcBorders>
              <w:top w:val="single" w:sz="4" w:space="0" w:color="000000"/>
              <w:left w:val="single" w:sz="4" w:space="0" w:color="000000"/>
              <w:bottom w:val="single" w:sz="4" w:space="0" w:color="000000"/>
              <w:right w:val="single" w:sz="4" w:space="0" w:color="000000"/>
            </w:tcBorders>
          </w:tcPr>
          <w:p w14:paraId="279B52E9" w14:textId="1EFA75C1" w:rsidR="00BE745A" w:rsidRDefault="00BE745A">
            <w:pPr>
              <w:spacing w:after="0" w:line="259" w:lineRule="auto"/>
              <w:ind w:left="0" w:firstLine="0"/>
            </w:pPr>
          </w:p>
        </w:tc>
        <w:tc>
          <w:tcPr>
            <w:tcW w:w="3262" w:type="dxa"/>
            <w:tcBorders>
              <w:top w:val="single" w:sz="4" w:space="0" w:color="000000"/>
              <w:left w:val="single" w:sz="4" w:space="0" w:color="000000"/>
              <w:bottom w:val="single" w:sz="4" w:space="0" w:color="000000"/>
              <w:right w:val="single" w:sz="4" w:space="0" w:color="000000"/>
            </w:tcBorders>
          </w:tcPr>
          <w:p w14:paraId="1645ADB4" w14:textId="0F71E212" w:rsidR="00BE745A" w:rsidRDefault="00BE745A">
            <w:pPr>
              <w:spacing w:after="0" w:line="259" w:lineRule="auto"/>
              <w:ind w:left="0" w:firstLine="0"/>
            </w:pPr>
          </w:p>
        </w:tc>
        <w:tc>
          <w:tcPr>
            <w:tcW w:w="9985" w:type="dxa"/>
            <w:tcBorders>
              <w:top w:val="single" w:sz="4" w:space="0" w:color="000000"/>
              <w:left w:val="single" w:sz="4" w:space="0" w:color="000000"/>
              <w:bottom w:val="single" w:sz="4" w:space="0" w:color="000000"/>
              <w:right w:val="single" w:sz="4" w:space="0" w:color="000000"/>
            </w:tcBorders>
          </w:tcPr>
          <w:p w14:paraId="43735F1E" w14:textId="1E6B48A4" w:rsidR="00BE745A" w:rsidRDefault="00BE745A" w:rsidP="001A2E8E">
            <w:pPr>
              <w:spacing w:after="1" w:line="239" w:lineRule="auto"/>
              <w:ind w:left="0" w:right="31" w:firstLine="0"/>
            </w:pPr>
          </w:p>
          <w:p w14:paraId="3C14CBA1" w14:textId="77777777" w:rsidR="00BE745A" w:rsidRDefault="00B74F87">
            <w:pPr>
              <w:spacing w:after="0" w:line="239" w:lineRule="auto"/>
              <w:ind w:left="0" w:firstLine="0"/>
              <w:jc w:val="both"/>
            </w:pPr>
            <w:r>
              <w:t xml:space="preserve">The school building is fully accessible to parents and children with disabilities as it is all on one level. We have accessible toilets available. The school building is fully compliant with the requirements of the Disability Act. </w:t>
            </w:r>
          </w:p>
          <w:p w14:paraId="04D4AF24" w14:textId="77777777" w:rsidR="00BE745A" w:rsidRDefault="00B74F87">
            <w:pPr>
              <w:spacing w:after="0" w:line="259" w:lineRule="auto"/>
              <w:ind w:left="0" w:firstLine="0"/>
            </w:pPr>
            <w:r>
              <w:t xml:space="preserve"> </w:t>
            </w:r>
          </w:p>
          <w:p w14:paraId="6E4FAEC6" w14:textId="77777777" w:rsidR="00BE745A" w:rsidRDefault="00B74F87">
            <w:pPr>
              <w:spacing w:after="19" w:line="239" w:lineRule="auto"/>
              <w:ind w:left="0" w:firstLine="0"/>
            </w:pPr>
            <w:r>
              <w:t xml:space="preserve">For parents for whom English is not their first language, information may be relayed using dictionaries, other parents, including family members, (with permission), translations on “Google” or interpreters. This supports effective home/school communication.  </w:t>
            </w:r>
          </w:p>
          <w:p w14:paraId="01F0D2B3" w14:textId="14CE7640" w:rsidR="00BE745A" w:rsidRDefault="00BE745A">
            <w:pPr>
              <w:spacing w:after="0" w:line="259" w:lineRule="auto"/>
              <w:ind w:left="0" w:firstLine="0"/>
            </w:pPr>
          </w:p>
        </w:tc>
      </w:tr>
      <w:tr w:rsidR="008D50C8" w14:paraId="5D2429F1" w14:textId="77777777" w:rsidTr="008D50C8">
        <w:trPr>
          <w:trHeight w:val="1669"/>
        </w:trPr>
        <w:tc>
          <w:tcPr>
            <w:tcW w:w="704" w:type="dxa"/>
            <w:tcBorders>
              <w:top w:val="single" w:sz="4" w:space="0" w:color="000000"/>
              <w:left w:val="single" w:sz="4" w:space="0" w:color="000000"/>
              <w:bottom w:val="single" w:sz="4" w:space="0" w:color="000000"/>
              <w:right w:val="single" w:sz="4" w:space="0" w:color="000000"/>
            </w:tcBorders>
          </w:tcPr>
          <w:p w14:paraId="1C6913B8" w14:textId="545AA3CD" w:rsidR="008D50C8" w:rsidRDefault="008D50C8" w:rsidP="008D50C8">
            <w:pPr>
              <w:spacing w:after="0" w:line="259" w:lineRule="auto"/>
              <w:ind w:left="0" w:firstLine="0"/>
            </w:pPr>
            <w:r>
              <w:rPr>
                <w:b/>
                <w:sz w:val="24"/>
              </w:rPr>
              <w:lastRenderedPageBreak/>
              <w:t xml:space="preserve">4.  </w:t>
            </w:r>
          </w:p>
        </w:tc>
        <w:tc>
          <w:tcPr>
            <w:tcW w:w="3262" w:type="dxa"/>
            <w:tcBorders>
              <w:top w:val="single" w:sz="4" w:space="0" w:color="000000"/>
              <w:left w:val="single" w:sz="4" w:space="0" w:color="000000"/>
              <w:bottom w:val="single" w:sz="4" w:space="0" w:color="000000"/>
              <w:right w:val="single" w:sz="4" w:space="0" w:color="000000"/>
            </w:tcBorders>
          </w:tcPr>
          <w:p w14:paraId="344ACB30" w14:textId="77777777" w:rsidR="008D50C8" w:rsidRDefault="008D50C8" w:rsidP="008D50C8">
            <w:pPr>
              <w:spacing w:after="1" w:line="239" w:lineRule="auto"/>
              <w:ind w:left="0" w:firstLine="0"/>
            </w:pPr>
            <w:r>
              <w:rPr>
                <w:b/>
              </w:rPr>
              <w:t xml:space="preserve">The approach to teaching children with SEND.  </w:t>
            </w:r>
          </w:p>
          <w:p w14:paraId="3461B081" w14:textId="77777777" w:rsidR="008D50C8" w:rsidRDefault="008D50C8" w:rsidP="008D50C8">
            <w:pPr>
              <w:spacing w:after="0" w:line="259" w:lineRule="auto"/>
              <w:ind w:left="0" w:firstLine="0"/>
            </w:pPr>
            <w:r>
              <w:rPr>
                <w:b/>
              </w:rPr>
              <w:t xml:space="preserve"> </w:t>
            </w:r>
          </w:p>
          <w:p w14:paraId="22BD03F4" w14:textId="77777777" w:rsidR="008D50C8" w:rsidRDefault="008D50C8" w:rsidP="008D50C8">
            <w:pPr>
              <w:spacing w:after="0" w:line="259" w:lineRule="auto"/>
              <w:ind w:left="0" w:firstLine="0"/>
            </w:pPr>
            <w:r>
              <w:rPr>
                <w:b/>
              </w:rPr>
              <w:t xml:space="preserve">SEND Code of Practice  </w:t>
            </w:r>
          </w:p>
          <w:p w14:paraId="0626296D" w14:textId="484D7F3B" w:rsidR="008D50C8" w:rsidRDefault="008D50C8" w:rsidP="008D50C8">
            <w:pPr>
              <w:spacing w:after="0" w:line="259" w:lineRule="auto"/>
              <w:ind w:left="0" w:firstLine="0"/>
            </w:pPr>
            <w:r>
              <w:rPr>
                <w:b/>
              </w:rPr>
              <w:t>Section 4.32</w:t>
            </w:r>
            <w:r>
              <w:rPr>
                <w:b/>
                <w:sz w:val="24"/>
              </w:rPr>
              <w:t xml:space="preserve"> </w:t>
            </w:r>
          </w:p>
        </w:tc>
        <w:tc>
          <w:tcPr>
            <w:tcW w:w="9985" w:type="dxa"/>
            <w:tcBorders>
              <w:top w:val="single" w:sz="4" w:space="0" w:color="000000"/>
              <w:left w:val="single" w:sz="4" w:space="0" w:color="000000"/>
              <w:bottom w:val="single" w:sz="4" w:space="0" w:color="000000"/>
              <w:right w:val="single" w:sz="4" w:space="0" w:color="000000"/>
            </w:tcBorders>
          </w:tcPr>
          <w:p w14:paraId="6E2A70E4" w14:textId="33DD64ED" w:rsidR="008D50C8" w:rsidRDefault="008D50C8" w:rsidP="008D50C8">
            <w:pPr>
              <w:spacing w:after="0" w:line="239" w:lineRule="auto"/>
              <w:ind w:left="0" w:firstLine="0"/>
            </w:pPr>
            <w:r w:rsidRPr="008D50C8">
              <w:t>At Stourfield Infant School, our approach to teaching children with Special Educational Needs and Disabilities  is guided by the principles outlined in the SEND Code of Practice (2014, Section 4:32). All members of staff work closely with the Special Educational Needs and Disabilities Coordinator (SENDCo) to ensure that the needs of all pupils are identified, understood, and effectively supported.</w:t>
            </w:r>
          </w:p>
          <w:p w14:paraId="1E26DA64" w14:textId="77777777" w:rsidR="008D50C8" w:rsidRPr="008D50C8" w:rsidRDefault="008D50C8" w:rsidP="008D50C8">
            <w:pPr>
              <w:spacing w:after="0" w:line="239" w:lineRule="auto"/>
              <w:ind w:left="0" w:firstLine="0"/>
            </w:pPr>
          </w:p>
          <w:p w14:paraId="6D39D3C3" w14:textId="5394FEA6" w:rsidR="008D50C8" w:rsidRDefault="008D50C8" w:rsidP="008D50C8">
            <w:pPr>
              <w:spacing w:after="0" w:line="239" w:lineRule="auto"/>
              <w:ind w:left="0" w:firstLine="0"/>
            </w:pPr>
            <w:r w:rsidRPr="008D50C8">
              <w:t>Each member of staff meets half-termly with the SENDCo to discuss the progress and needs of pupils, and to agree upon suitable strategies and interventions to support learning. This ensures that teaching approaches are tailored to the individual requirements of each child and that support is consistently applied across the school.</w:t>
            </w:r>
          </w:p>
          <w:p w14:paraId="15FA1BB8" w14:textId="77777777" w:rsidR="008D50C8" w:rsidRPr="008D50C8" w:rsidRDefault="008D50C8" w:rsidP="008D50C8">
            <w:pPr>
              <w:spacing w:after="0" w:line="239" w:lineRule="auto"/>
              <w:ind w:left="0" w:firstLine="0"/>
            </w:pPr>
          </w:p>
          <w:p w14:paraId="5E7DC045" w14:textId="37062D86" w:rsidR="008D50C8" w:rsidRDefault="008D50C8" w:rsidP="008D50C8">
            <w:pPr>
              <w:spacing w:after="0" w:line="239" w:lineRule="auto"/>
              <w:ind w:left="0" w:firstLine="0"/>
            </w:pPr>
            <w:r w:rsidRPr="008D50C8">
              <w:t>Quality First Teaching is the foundation of our approach, with personalised provision to meet children’s specific needs. Additional interventions may run alongside classroom teaching, and planning is differentiated to provide varying levels of support. This may include adjusting tasks, providing appropriate equipment, or accommodating different learning styles to ensure all pupils can access the curriculum effectively.</w:t>
            </w:r>
          </w:p>
          <w:p w14:paraId="030D32B1" w14:textId="77777777" w:rsidR="008D50C8" w:rsidRPr="008D50C8" w:rsidRDefault="008D50C8" w:rsidP="008D50C8">
            <w:pPr>
              <w:spacing w:after="0" w:line="239" w:lineRule="auto"/>
              <w:ind w:left="0" w:firstLine="0"/>
            </w:pPr>
          </w:p>
          <w:p w14:paraId="19460E94" w14:textId="2C5E6EF1" w:rsidR="008D50C8" w:rsidRDefault="008D50C8" w:rsidP="008D50C8">
            <w:pPr>
              <w:spacing w:after="0" w:line="239" w:lineRule="auto"/>
              <w:ind w:left="0" w:firstLine="0"/>
            </w:pPr>
            <w:r w:rsidRPr="008D50C8">
              <w:t>Requests are made to the Local Authority for children whose needs are more complex, and where the special educational needs of the child cannot be met within the school’s own resources. In such cases, an assessment of Education, Health and Care (EHC) needs will be conducted, which may result in an Education, Health and Care Plan (EHCP) being provided for the child.</w:t>
            </w:r>
          </w:p>
          <w:p w14:paraId="3DD2E7B3" w14:textId="77777777" w:rsidR="008D50C8" w:rsidRPr="008D50C8" w:rsidRDefault="008D50C8" w:rsidP="008D50C8">
            <w:pPr>
              <w:spacing w:after="0" w:line="239" w:lineRule="auto"/>
              <w:ind w:left="0" w:firstLine="0"/>
            </w:pPr>
          </w:p>
          <w:p w14:paraId="2FAA12BE" w14:textId="71F72B93" w:rsidR="008D50C8" w:rsidRDefault="008D50C8" w:rsidP="008D50C8">
            <w:pPr>
              <w:spacing w:after="0" w:line="239" w:lineRule="auto"/>
              <w:ind w:left="0" w:firstLine="0"/>
            </w:pPr>
            <w:r w:rsidRPr="008D50C8">
              <w:t>The school works closely with families and external agencies or professionals to provide additional expertise and guidance, ensuring pupils receive appropriate and effective support. Communication with parents and carers is ongoing, with regular discussions about their child’s needs, progress, and the provision being implemented. Individual targets, strategies, and progress are tracked using Provision Map, an online tool that allows the school and families to monitor the effectiveness of interventions for pupils on the SEND register.</w:t>
            </w:r>
          </w:p>
          <w:p w14:paraId="324F979F" w14:textId="77777777" w:rsidR="008D50C8" w:rsidRPr="008D50C8" w:rsidRDefault="008D50C8" w:rsidP="008D50C8">
            <w:pPr>
              <w:spacing w:after="0" w:line="239" w:lineRule="auto"/>
              <w:ind w:left="0" w:firstLine="0"/>
            </w:pPr>
          </w:p>
          <w:p w14:paraId="2A9DC7BC" w14:textId="5F0F87D5" w:rsidR="008D50C8" w:rsidRDefault="008D50C8" w:rsidP="008D50C8">
            <w:pPr>
              <w:spacing w:after="0" w:line="239" w:lineRule="auto"/>
              <w:ind w:left="0" w:firstLine="0"/>
            </w:pPr>
            <w:r w:rsidRPr="008D50C8">
              <w:t>Our inclusive practice extends beyond the classroom. Children with SEND are encouraged to participate in after-school clubs and activities, promoting an active and healthy lifestyle while supporting their mental health and wellbeing.</w:t>
            </w:r>
          </w:p>
          <w:p w14:paraId="71DACCFE" w14:textId="77777777" w:rsidR="008D50C8" w:rsidRPr="008D50C8" w:rsidRDefault="008D50C8" w:rsidP="008D50C8">
            <w:pPr>
              <w:spacing w:after="0" w:line="239" w:lineRule="auto"/>
              <w:ind w:left="0" w:firstLine="0"/>
            </w:pPr>
          </w:p>
          <w:p w14:paraId="0204406E" w14:textId="77777777" w:rsidR="008D50C8" w:rsidRPr="008D50C8" w:rsidRDefault="008D50C8" w:rsidP="008D50C8">
            <w:pPr>
              <w:spacing w:after="0" w:line="239" w:lineRule="auto"/>
              <w:ind w:left="0" w:firstLine="0"/>
            </w:pPr>
            <w:r w:rsidRPr="008D50C8">
              <w:t>Through these approaches, Stourfield Infant School ensures that all children with SEND receive high-quality, personalised teaching and support within an inclusive learning environment.</w:t>
            </w:r>
          </w:p>
          <w:p w14:paraId="010FFB31" w14:textId="77777777" w:rsidR="008D50C8" w:rsidRPr="008D50C8" w:rsidRDefault="008D50C8" w:rsidP="008D50C8">
            <w:pPr>
              <w:spacing w:after="0" w:line="239" w:lineRule="auto"/>
              <w:ind w:left="0" w:firstLine="0"/>
            </w:pPr>
          </w:p>
        </w:tc>
      </w:tr>
      <w:tr w:rsidR="00F12BE1" w14:paraId="640694B5" w14:textId="77777777" w:rsidTr="008D50C8">
        <w:trPr>
          <w:trHeight w:val="1669"/>
        </w:trPr>
        <w:tc>
          <w:tcPr>
            <w:tcW w:w="704" w:type="dxa"/>
            <w:tcBorders>
              <w:top w:val="single" w:sz="4" w:space="0" w:color="000000"/>
              <w:left w:val="single" w:sz="4" w:space="0" w:color="000000"/>
              <w:bottom w:val="single" w:sz="4" w:space="0" w:color="000000"/>
              <w:right w:val="single" w:sz="4" w:space="0" w:color="000000"/>
            </w:tcBorders>
          </w:tcPr>
          <w:p w14:paraId="27C2614C" w14:textId="2E430903" w:rsidR="00F12BE1" w:rsidRDefault="00F12BE1" w:rsidP="00F12BE1">
            <w:pPr>
              <w:spacing w:after="0" w:line="259" w:lineRule="auto"/>
              <w:ind w:left="0" w:firstLine="0"/>
              <w:rPr>
                <w:b/>
                <w:sz w:val="24"/>
              </w:rPr>
            </w:pPr>
            <w:r>
              <w:rPr>
                <w:b/>
                <w:sz w:val="24"/>
              </w:rPr>
              <w:lastRenderedPageBreak/>
              <w:t xml:space="preserve">5.  </w:t>
            </w:r>
          </w:p>
        </w:tc>
        <w:tc>
          <w:tcPr>
            <w:tcW w:w="3262" w:type="dxa"/>
            <w:tcBorders>
              <w:top w:val="single" w:sz="4" w:space="0" w:color="000000"/>
              <w:left w:val="single" w:sz="4" w:space="0" w:color="000000"/>
              <w:bottom w:val="single" w:sz="4" w:space="0" w:color="000000"/>
              <w:right w:val="single" w:sz="4" w:space="0" w:color="000000"/>
            </w:tcBorders>
          </w:tcPr>
          <w:p w14:paraId="5CBD96B9" w14:textId="77777777" w:rsidR="00F12BE1" w:rsidRDefault="00F12BE1" w:rsidP="00F12BE1">
            <w:pPr>
              <w:spacing w:after="0" w:line="239" w:lineRule="auto"/>
              <w:ind w:left="0" w:firstLine="0"/>
            </w:pPr>
            <w:r>
              <w:rPr>
                <w:b/>
              </w:rPr>
              <w:t xml:space="preserve">How do you make sure children with special educational needs and disabilities do well?  </w:t>
            </w:r>
          </w:p>
          <w:p w14:paraId="704C20DA" w14:textId="77777777" w:rsidR="00F12BE1" w:rsidRDefault="00F12BE1" w:rsidP="00F12BE1">
            <w:pPr>
              <w:spacing w:after="0" w:line="259" w:lineRule="auto"/>
              <w:ind w:left="0" w:firstLine="0"/>
            </w:pPr>
            <w:r>
              <w:rPr>
                <w:b/>
              </w:rPr>
              <w:t xml:space="preserve"> </w:t>
            </w:r>
          </w:p>
          <w:p w14:paraId="671B707B" w14:textId="33954FBF" w:rsidR="00F12BE1" w:rsidRDefault="00F12BE1" w:rsidP="00F12BE1">
            <w:pPr>
              <w:spacing w:after="1" w:line="239" w:lineRule="auto"/>
              <w:ind w:left="0" w:firstLine="0"/>
              <w:rPr>
                <w:b/>
              </w:rPr>
            </w:pPr>
            <w:r>
              <w:rPr>
                <w:b/>
              </w:rPr>
              <w:t>SEND Code of Practice 4.32</w:t>
            </w:r>
            <w:r>
              <w:rPr>
                <w:b/>
                <w:sz w:val="24"/>
              </w:rPr>
              <w:t xml:space="preserve"> </w:t>
            </w:r>
          </w:p>
        </w:tc>
        <w:tc>
          <w:tcPr>
            <w:tcW w:w="9985" w:type="dxa"/>
            <w:tcBorders>
              <w:top w:val="single" w:sz="4" w:space="0" w:color="000000"/>
              <w:left w:val="single" w:sz="4" w:space="0" w:color="000000"/>
              <w:bottom w:val="single" w:sz="4" w:space="0" w:color="000000"/>
              <w:right w:val="single" w:sz="4" w:space="0" w:color="000000"/>
            </w:tcBorders>
          </w:tcPr>
          <w:p w14:paraId="3FFC9F8A" w14:textId="259C9DB4" w:rsidR="00F12BE1" w:rsidRDefault="00F12BE1" w:rsidP="00F12BE1">
            <w:pPr>
              <w:spacing w:after="0" w:line="239" w:lineRule="auto"/>
              <w:ind w:left="0" w:firstLine="0"/>
            </w:pPr>
            <w:r w:rsidRPr="008D50C8">
              <w:t>At Stourfield Infant School, we are committed to ensuring that children with Special Educational Needs and Disabilities achieve their full potential. In line with the SEND Code of Practice (2014, Section 4:32), the provision for children with SEND is regularly monitored, assessed, and reviewed to ensure its effectiveness. This includes evaluation through book looks, lesson observations, and the monitoring of Provision Maps to track pupil progress and inform future planning.</w:t>
            </w:r>
          </w:p>
          <w:p w14:paraId="49C7EB7D" w14:textId="77777777" w:rsidR="00F12BE1" w:rsidRPr="008D50C8" w:rsidRDefault="00F12BE1" w:rsidP="00F12BE1">
            <w:pPr>
              <w:spacing w:after="0" w:line="239" w:lineRule="auto"/>
              <w:ind w:left="0" w:firstLine="0"/>
            </w:pPr>
          </w:p>
          <w:p w14:paraId="5981383D" w14:textId="15A1FA40" w:rsidR="00F12BE1" w:rsidRDefault="00F12BE1" w:rsidP="00F12BE1">
            <w:pPr>
              <w:spacing w:after="0" w:line="239" w:lineRule="auto"/>
              <w:ind w:left="0" w:firstLine="0"/>
            </w:pPr>
            <w:r w:rsidRPr="008D50C8">
              <w:t>All staff receive ongoing professional development to support children with SEND. Training is delivered through INSET days, staff meetings, and targeted sessions where additional skills or strategies are required. This ensures that teaching and support staff are confident in meeting the diverse needs of pupils across the school.</w:t>
            </w:r>
          </w:p>
          <w:p w14:paraId="020A1995" w14:textId="77777777" w:rsidR="00F12BE1" w:rsidRPr="008D50C8" w:rsidRDefault="00F12BE1" w:rsidP="00F12BE1">
            <w:pPr>
              <w:spacing w:after="0" w:line="239" w:lineRule="auto"/>
              <w:ind w:left="0" w:firstLine="0"/>
            </w:pPr>
          </w:p>
          <w:p w14:paraId="4D576476" w14:textId="588422AC" w:rsidR="00F12BE1" w:rsidRDefault="00F12BE1" w:rsidP="00F12BE1">
            <w:pPr>
              <w:spacing w:after="0" w:line="239" w:lineRule="auto"/>
              <w:ind w:left="0" w:firstLine="0"/>
            </w:pPr>
            <w:r w:rsidRPr="008D50C8">
              <w:t>We ensure that children who require additional resources or adaptations have access to them, enabling full participation in learning and helping them to achieve their individual targets.</w:t>
            </w:r>
          </w:p>
          <w:p w14:paraId="60330D81" w14:textId="77777777" w:rsidR="00F12BE1" w:rsidRPr="008D50C8" w:rsidRDefault="00F12BE1" w:rsidP="00F12BE1">
            <w:pPr>
              <w:spacing w:after="0" w:line="239" w:lineRule="auto"/>
              <w:ind w:left="0" w:firstLine="0"/>
            </w:pPr>
          </w:p>
          <w:p w14:paraId="2CB5D6B7" w14:textId="219A09B9" w:rsidR="00F12BE1" w:rsidRDefault="00F12BE1" w:rsidP="00F12BE1">
            <w:pPr>
              <w:spacing w:after="0" w:line="239" w:lineRule="auto"/>
              <w:ind w:left="0" w:firstLine="0"/>
            </w:pPr>
            <w:r w:rsidRPr="008D50C8">
              <w:t>Families play a central role in supporting their child’s progress. Parents and carers are notified when new targets are set and are invited to provide feedback during reviews. For children with an Education, Health and Care Plan (EHCP), the SENDCo conducts annual reviews to assess progress, update targets, and plan further provision in partnership with families and relevant professionals.</w:t>
            </w:r>
          </w:p>
          <w:p w14:paraId="2D73BB5A" w14:textId="77777777" w:rsidR="00F12BE1" w:rsidRPr="008D50C8" w:rsidRDefault="00F12BE1" w:rsidP="00F12BE1">
            <w:pPr>
              <w:spacing w:after="0" w:line="239" w:lineRule="auto"/>
              <w:ind w:left="0" w:firstLine="0"/>
            </w:pPr>
          </w:p>
          <w:p w14:paraId="56FAE7C5" w14:textId="77777777" w:rsidR="00F12BE1" w:rsidRPr="008D50C8" w:rsidRDefault="00F12BE1" w:rsidP="00F12BE1">
            <w:pPr>
              <w:spacing w:after="0" w:line="239" w:lineRule="auto"/>
              <w:ind w:left="0" w:firstLine="0"/>
            </w:pPr>
            <w:r w:rsidRPr="008D50C8">
              <w:t>Through these processes, Stourfield Infant School ensures that children with SEND receive consistent, high-quality support and guidance, enabling them to make sustained progress and succeed academically, socially, and emotionally.</w:t>
            </w:r>
          </w:p>
          <w:p w14:paraId="22B710A7" w14:textId="77777777" w:rsidR="00F12BE1" w:rsidRPr="008D50C8" w:rsidRDefault="00F12BE1" w:rsidP="00F12BE1">
            <w:pPr>
              <w:spacing w:after="0" w:line="239" w:lineRule="auto"/>
              <w:ind w:left="0" w:firstLine="0"/>
            </w:pPr>
          </w:p>
        </w:tc>
      </w:tr>
      <w:tr w:rsidR="00F12BE1" w14:paraId="6B3B9EEF" w14:textId="77777777" w:rsidTr="00220401">
        <w:trPr>
          <w:trHeight w:val="975"/>
        </w:trPr>
        <w:tc>
          <w:tcPr>
            <w:tcW w:w="704" w:type="dxa"/>
            <w:tcBorders>
              <w:top w:val="single" w:sz="4" w:space="0" w:color="000000"/>
              <w:left w:val="single" w:sz="4" w:space="0" w:color="000000"/>
              <w:bottom w:val="single" w:sz="4" w:space="0" w:color="000000"/>
              <w:right w:val="single" w:sz="4" w:space="0" w:color="000000"/>
            </w:tcBorders>
          </w:tcPr>
          <w:p w14:paraId="14B24E3F" w14:textId="5F15F470" w:rsidR="00F12BE1" w:rsidRDefault="00F12BE1" w:rsidP="00F12BE1">
            <w:pPr>
              <w:spacing w:after="0" w:line="259" w:lineRule="auto"/>
              <w:ind w:left="0" w:firstLine="0"/>
              <w:rPr>
                <w:b/>
                <w:sz w:val="24"/>
              </w:rPr>
            </w:pPr>
            <w:r>
              <w:rPr>
                <w:b/>
                <w:sz w:val="24"/>
              </w:rPr>
              <w:t xml:space="preserve">6.  </w:t>
            </w:r>
          </w:p>
        </w:tc>
        <w:tc>
          <w:tcPr>
            <w:tcW w:w="3262" w:type="dxa"/>
            <w:tcBorders>
              <w:top w:val="single" w:sz="4" w:space="0" w:color="000000"/>
              <w:left w:val="single" w:sz="4" w:space="0" w:color="000000"/>
              <w:bottom w:val="single" w:sz="4" w:space="0" w:color="000000"/>
              <w:right w:val="single" w:sz="4" w:space="0" w:color="000000"/>
            </w:tcBorders>
          </w:tcPr>
          <w:p w14:paraId="684F6266" w14:textId="77777777" w:rsidR="00F12BE1" w:rsidRDefault="00F12BE1" w:rsidP="00F12BE1">
            <w:pPr>
              <w:spacing w:after="0" w:line="239" w:lineRule="auto"/>
              <w:ind w:left="0" w:firstLine="0"/>
            </w:pPr>
            <w:r>
              <w:rPr>
                <w:b/>
              </w:rPr>
              <w:t xml:space="preserve">Do you have staff with specialist training or have experts to support you?  </w:t>
            </w:r>
          </w:p>
          <w:p w14:paraId="487ECA9B" w14:textId="77777777" w:rsidR="00F12BE1" w:rsidRDefault="00F12BE1" w:rsidP="00F12BE1">
            <w:pPr>
              <w:spacing w:after="0" w:line="259" w:lineRule="auto"/>
              <w:ind w:left="0" w:firstLine="0"/>
            </w:pPr>
            <w:r>
              <w:rPr>
                <w:b/>
              </w:rPr>
              <w:t xml:space="preserve"> </w:t>
            </w:r>
          </w:p>
          <w:p w14:paraId="17708EE5" w14:textId="432F7732" w:rsidR="00F12BE1" w:rsidRDefault="00F12BE1" w:rsidP="00F12BE1">
            <w:pPr>
              <w:spacing w:after="0" w:line="239" w:lineRule="auto"/>
              <w:ind w:left="0" w:firstLine="0"/>
              <w:rPr>
                <w:b/>
              </w:rPr>
            </w:pPr>
            <w:r>
              <w:rPr>
                <w:b/>
              </w:rPr>
              <w:t>SEND Code of Practice 4.32</w:t>
            </w:r>
            <w:r>
              <w:t xml:space="preserve"> </w:t>
            </w:r>
          </w:p>
        </w:tc>
        <w:tc>
          <w:tcPr>
            <w:tcW w:w="9985" w:type="dxa"/>
            <w:tcBorders>
              <w:top w:val="single" w:sz="4" w:space="0" w:color="000000"/>
              <w:left w:val="single" w:sz="4" w:space="0" w:color="000000"/>
              <w:bottom w:val="single" w:sz="4" w:space="0" w:color="000000"/>
              <w:right w:val="single" w:sz="4" w:space="0" w:color="000000"/>
            </w:tcBorders>
          </w:tcPr>
          <w:p w14:paraId="6CA762A6" w14:textId="550BAE30" w:rsidR="00F12BE1" w:rsidRDefault="00F12BE1" w:rsidP="00F12BE1">
            <w:pPr>
              <w:spacing w:after="0" w:line="239" w:lineRule="auto"/>
              <w:ind w:left="0" w:firstLine="0"/>
            </w:pPr>
            <w:r>
              <w:t>W</w:t>
            </w:r>
            <w:r w:rsidRPr="00F12BE1">
              <w:t>e are committed to ensuring that all staff have the knowledge and skills required to support children with Special Educational Needs and Disabilities. In line with the SEND Code of Practice (2014, Section 4:32), staff participate in a continuous professional development programme, delivered both in-house and by external specialists or agencies as required.</w:t>
            </w:r>
          </w:p>
          <w:p w14:paraId="2AC7101C" w14:textId="77777777" w:rsidR="00F12BE1" w:rsidRPr="00F12BE1" w:rsidRDefault="00F12BE1" w:rsidP="00F12BE1">
            <w:pPr>
              <w:spacing w:after="0" w:line="239" w:lineRule="auto"/>
              <w:ind w:left="0" w:firstLine="0"/>
            </w:pPr>
          </w:p>
          <w:p w14:paraId="6C805DA8" w14:textId="31C1C65C" w:rsidR="00F12BE1" w:rsidRDefault="00F12BE1" w:rsidP="00F12BE1">
            <w:pPr>
              <w:spacing w:after="0" w:line="239" w:lineRule="auto"/>
              <w:ind w:left="0" w:firstLine="0"/>
            </w:pPr>
            <w:r w:rsidRPr="00F12BE1">
              <w:t xml:space="preserve">All staff receive regular and relevant training to support pupils with Education, Health and Care Plans (EHCPs), as well as those with specific learning needs, including Autism Spectrum Disorder (ASD), Attention Deficit Hyperactivity Disorder (ADHD), Social, Emotional and Mental Health (SEMH) needs, behaviour management, speech and language difficulties, dyslexia, and other identified needs. When referrals to external agencies are </w:t>
            </w:r>
            <w:r w:rsidRPr="00F12BE1">
              <w:lastRenderedPageBreak/>
              <w:t>required, these are coordinated by the SENDCo, with staff working collaboratively to implement recommended strategies and support.</w:t>
            </w:r>
          </w:p>
          <w:p w14:paraId="71E37622" w14:textId="77777777" w:rsidR="00F12BE1" w:rsidRPr="00F12BE1" w:rsidRDefault="00F12BE1" w:rsidP="00F12BE1">
            <w:pPr>
              <w:spacing w:after="0" w:line="239" w:lineRule="auto"/>
              <w:ind w:left="0" w:firstLine="0"/>
            </w:pPr>
          </w:p>
          <w:p w14:paraId="7A4536DA" w14:textId="3E37F7D4" w:rsidR="00F12BE1" w:rsidRDefault="00F12BE1" w:rsidP="00F12BE1">
            <w:pPr>
              <w:spacing w:after="0" w:line="239" w:lineRule="auto"/>
              <w:ind w:left="0" w:firstLine="0"/>
            </w:pPr>
            <w:r w:rsidRPr="00F12BE1">
              <w:t>Stourfield Infant School also has staff members with specialist roles to provide targeted support:</w:t>
            </w:r>
          </w:p>
          <w:p w14:paraId="042B5510" w14:textId="77777777" w:rsidR="00F12BE1" w:rsidRPr="00F12BE1" w:rsidRDefault="00F12BE1" w:rsidP="00F12BE1">
            <w:pPr>
              <w:spacing w:after="0" w:line="239" w:lineRule="auto"/>
              <w:ind w:left="0" w:firstLine="0"/>
            </w:pPr>
          </w:p>
          <w:p w14:paraId="4C5645BA" w14:textId="77777777" w:rsidR="00F12BE1" w:rsidRPr="00F12BE1" w:rsidRDefault="00F12BE1" w:rsidP="00F12BE1">
            <w:pPr>
              <w:numPr>
                <w:ilvl w:val="0"/>
                <w:numId w:val="5"/>
              </w:numPr>
              <w:spacing w:after="0" w:line="239" w:lineRule="auto"/>
            </w:pPr>
            <w:r w:rsidRPr="00F12BE1">
              <w:t>A Teaching Assistant (TA) specialising in speech and language intervention, who works with children individually or in small groups to deliver focused support.</w:t>
            </w:r>
          </w:p>
          <w:p w14:paraId="24BDC637" w14:textId="77777777" w:rsidR="00F12BE1" w:rsidRPr="00F12BE1" w:rsidRDefault="00F12BE1" w:rsidP="00F12BE1">
            <w:pPr>
              <w:numPr>
                <w:ilvl w:val="0"/>
                <w:numId w:val="5"/>
              </w:numPr>
              <w:spacing w:after="0" w:line="239" w:lineRule="auto"/>
            </w:pPr>
            <w:r w:rsidRPr="00F12BE1">
              <w:t>A member of staff trained to provide pastoral interventions and deliver sensory circuits to support emotional regulation and physical development.</w:t>
            </w:r>
          </w:p>
          <w:p w14:paraId="5CFF4FD2" w14:textId="77777777" w:rsidR="00F12BE1" w:rsidRPr="00F12BE1" w:rsidRDefault="00F12BE1" w:rsidP="00FD668C">
            <w:pPr>
              <w:spacing w:after="0" w:line="239" w:lineRule="auto"/>
            </w:pPr>
          </w:p>
          <w:p w14:paraId="3F37D470" w14:textId="49A607E6" w:rsidR="00F12BE1" w:rsidRDefault="00F12BE1" w:rsidP="00F12BE1">
            <w:pPr>
              <w:spacing w:after="0" w:line="239" w:lineRule="auto"/>
              <w:ind w:left="0" w:firstLine="0"/>
            </w:pPr>
            <w:r w:rsidRPr="00F12BE1">
              <w:t>The school’s Inclusion Team provides additional oversight and support, and consists of the Headteacher, Assistant Headteachers, Pupil and Family Welfare Manager, and the Executive SENDCo. This team ensures that provision for pupils with SEND is consistently monitored, evaluated, and adapted to meet individual needs.</w:t>
            </w:r>
          </w:p>
          <w:p w14:paraId="0189EFE1" w14:textId="77777777" w:rsidR="00F12BE1" w:rsidRPr="00F12BE1" w:rsidRDefault="00F12BE1" w:rsidP="00F12BE1">
            <w:pPr>
              <w:spacing w:after="0" w:line="239" w:lineRule="auto"/>
              <w:ind w:left="0" w:firstLine="0"/>
            </w:pPr>
          </w:p>
          <w:p w14:paraId="5BDDAC4B" w14:textId="23C43EBE" w:rsidR="00F12BE1" w:rsidRDefault="00F12BE1" w:rsidP="00F12BE1">
            <w:pPr>
              <w:spacing w:after="0" w:line="239" w:lineRule="auto"/>
              <w:ind w:left="0" w:firstLine="0"/>
            </w:pPr>
            <w:r w:rsidRPr="00F12BE1">
              <w:t>Where specialist input is required, we work closely with a range of external agencies to provide advice, assessment, and targeted support. These agencies include:</w:t>
            </w:r>
          </w:p>
          <w:p w14:paraId="3AA7B4C0" w14:textId="77777777" w:rsidR="00F12BE1" w:rsidRPr="00F12BE1" w:rsidRDefault="00F12BE1" w:rsidP="00F12BE1">
            <w:pPr>
              <w:spacing w:after="0" w:line="239" w:lineRule="auto"/>
              <w:ind w:left="0" w:firstLine="0"/>
            </w:pPr>
          </w:p>
          <w:p w14:paraId="6227B0C1" w14:textId="77777777" w:rsidR="00F12BE1" w:rsidRPr="00F12BE1" w:rsidRDefault="00F12BE1" w:rsidP="00F12BE1">
            <w:pPr>
              <w:numPr>
                <w:ilvl w:val="0"/>
                <w:numId w:val="6"/>
              </w:numPr>
              <w:spacing w:after="0" w:line="239" w:lineRule="auto"/>
            </w:pPr>
            <w:r w:rsidRPr="00F12BE1">
              <w:t>Speech and Language Therapy Service</w:t>
            </w:r>
          </w:p>
          <w:p w14:paraId="27B4D174" w14:textId="77777777" w:rsidR="00F12BE1" w:rsidRPr="00F12BE1" w:rsidRDefault="00F12BE1" w:rsidP="00F12BE1">
            <w:pPr>
              <w:numPr>
                <w:ilvl w:val="0"/>
                <w:numId w:val="6"/>
              </w:numPr>
              <w:spacing w:after="0" w:line="239" w:lineRule="auto"/>
            </w:pPr>
            <w:r w:rsidRPr="00F12BE1">
              <w:t>School Nursing Team</w:t>
            </w:r>
          </w:p>
          <w:p w14:paraId="5ED413D9" w14:textId="77777777" w:rsidR="00F12BE1" w:rsidRPr="00F12BE1" w:rsidRDefault="00F12BE1" w:rsidP="00F12BE1">
            <w:pPr>
              <w:numPr>
                <w:ilvl w:val="0"/>
                <w:numId w:val="6"/>
              </w:numPr>
              <w:spacing w:after="0" w:line="239" w:lineRule="auto"/>
            </w:pPr>
            <w:r w:rsidRPr="00F12BE1">
              <w:t>Educational Psychologist</w:t>
            </w:r>
          </w:p>
          <w:p w14:paraId="090A5B54" w14:textId="77777777" w:rsidR="00F12BE1" w:rsidRPr="00F12BE1" w:rsidRDefault="00F12BE1" w:rsidP="00F12BE1">
            <w:pPr>
              <w:numPr>
                <w:ilvl w:val="0"/>
                <w:numId w:val="6"/>
              </w:numPr>
              <w:spacing w:after="0" w:line="239" w:lineRule="auto"/>
            </w:pPr>
            <w:r w:rsidRPr="00F12BE1">
              <w:t>Outreach Support</w:t>
            </w:r>
          </w:p>
          <w:p w14:paraId="6D5E63C7" w14:textId="77777777" w:rsidR="00F12BE1" w:rsidRPr="00F12BE1" w:rsidRDefault="00F12BE1" w:rsidP="00F12BE1">
            <w:pPr>
              <w:numPr>
                <w:ilvl w:val="0"/>
                <w:numId w:val="6"/>
              </w:numPr>
              <w:spacing w:after="0" w:line="239" w:lineRule="auto"/>
            </w:pPr>
            <w:r w:rsidRPr="00F12BE1">
              <w:t>Child and Adolescent Mental Health Services (CAMHS)</w:t>
            </w:r>
          </w:p>
          <w:p w14:paraId="5926C752" w14:textId="77777777" w:rsidR="00F12BE1" w:rsidRPr="00F12BE1" w:rsidRDefault="00F12BE1" w:rsidP="00F12BE1">
            <w:pPr>
              <w:numPr>
                <w:ilvl w:val="0"/>
                <w:numId w:val="6"/>
              </w:numPr>
              <w:spacing w:after="0" w:line="239" w:lineRule="auto"/>
            </w:pPr>
            <w:r w:rsidRPr="00F12BE1">
              <w:t>Occupational Therapy Service</w:t>
            </w:r>
          </w:p>
          <w:p w14:paraId="3FB982B6" w14:textId="77777777" w:rsidR="00F12BE1" w:rsidRPr="00F12BE1" w:rsidRDefault="00F12BE1" w:rsidP="00F12BE1">
            <w:pPr>
              <w:numPr>
                <w:ilvl w:val="0"/>
                <w:numId w:val="6"/>
              </w:numPr>
              <w:spacing w:after="0" w:line="239" w:lineRule="auto"/>
            </w:pPr>
            <w:r w:rsidRPr="00F12BE1">
              <w:t>Hearing Support Service</w:t>
            </w:r>
          </w:p>
          <w:p w14:paraId="4AD84580" w14:textId="4ECDF1CB" w:rsidR="00F12BE1" w:rsidRPr="00F12BE1" w:rsidRDefault="00F12BE1" w:rsidP="00F12BE1">
            <w:pPr>
              <w:numPr>
                <w:ilvl w:val="0"/>
                <w:numId w:val="6"/>
              </w:numPr>
              <w:spacing w:after="0" w:line="239" w:lineRule="auto"/>
            </w:pPr>
            <w:r w:rsidRPr="00F12BE1">
              <w:t xml:space="preserve">Early Help </w:t>
            </w:r>
          </w:p>
          <w:p w14:paraId="65EF20FB" w14:textId="77777777" w:rsidR="00F12BE1" w:rsidRPr="00F12BE1" w:rsidRDefault="00F12BE1" w:rsidP="00F12BE1">
            <w:pPr>
              <w:numPr>
                <w:ilvl w:val="0"/>
                <w:numId w:val="6"/>
              </w:numPr>
              <w:spacing w:after="0" w:line="239" w:lineRule="auto"/>
            </w:pPr>
            <w:r w:rsidRPr="00F12BE1">
              <w:t>ID CAMHS</w:t>
            </w:r>
          </w:p>
          <w:p w14:paraId="21D12317" w14:textId="4DC1D834" w:rsidR="00F12BE1" w:rsidRDefault="00F12BE1" w:rsidP="00F12BE1">
            <w:pPr>
              <w:numPr>
                <w:ilvl w:val="0"/>
                <w:numId w:val="6"/>
              </w:numPr>
              <w:spacing w:after="0" w:line="239" w:lineRule="auto"/>
            </w:pPr>
            <w:r w:rsidRPr="00F12BE1">
              <w:t>Mental Health in Schools Team</w:t>
            </w:r>
          </w:p>
          <w:p w14:paraId="20902C78" w14:textId="77777777" w:rsidR="00F12BE1" w:rsidRPr="00F12BE1" w:rsidRDefault="00F12BE1" w:rsidP="00F12BE1">
            <w:pPr>
              <w:spacing w:after="0" w:line="239" w:lineRule="auto"/>
              <w:ind w:left="720" w:firstLine="0"/>
            </w:pPr>
          </w:p>
          <w:p w14:paraId="6F3BDE07" w14:textId="77777777" w:rsidR="00F12BE1" w:rsidRPr="00F12BE1" w:rsidRDefault="00F12BE1" w:rsidP="00F12BE1">
            <w:pPr>
              <w:spacing w:after="0" w:line="239" w:lineRule="auto"/>
              <w:ind w:left="0" w:firstLine="0"/>
            </w:pPr>
            <w:r w:rsidRPr="00F12BE1">
              <w:t>These agencies provide direct support to pupils where required and also offer guidance and strategies to ensure that school staff can meet the needs of children effectively within the classroom environment.</w:t>
            </w:r>
          </w:p>
          <w:p w14:paraId="5426B005" w14:textId="3F97FCBA" w:rsidR="00F12BE1" w:rsidRPr="00F12BE1" w:rsidRDefault="00F12BE1" w:rsidP="00F12BE1">
            <w:pPr>
              <w:spacing w:after="0" w:line="239" w:lineRule="auto"/>
              <w:ind w:left="0" w:firstLine="0"/>
            </w:pPr>
            <w:r w:rsidRPr="00F12BE1">
              <w:lastRenderedPageBreak/>
              <w:t>Through this combination of trained staff, specialist expertise, and collaborative working with external professionals, Stourfield Infant School ensures that children with SEND receive high-quality, targeted support to enable them to thrive academically, socially, and emotionally.</w:t>
            </w:r>
          </w:p>
        </w:tc>
      </w:tr>
      <w:tr w:rsidR="00004B08" w14:paraId="0F1BD7AA" w14:textId="77777777" w:rsidTr="008D50C8">
        <w:trPr>
          <w:trHeight w:val="1669"/>
        </w:trPr>
        <w:tc>
          <w:tcPr>
            <w:tcW w:w="704" w:type="dxa"/>
            <w:tcBorders>
              <w:top w:val="single" w:sz="4" w:space="0" w:color="000000"/>
              <w:left w:val="single" w:sz="4" w:space="0" w:color="000000"/>
              <w:bottom w:val="single" w:sz="4" w:space="0" w:color="000000"/>
              <w:right w:val="single" w:sz="4" w:space="0" w:color="000000"/>
            </w:tcBorders>
          </w:tcPr>
          <w:p w14:paraId="3F07FCED" w14:textId="44F0FC0F" w:rsidR="00004B08" w:rsidRDefault="00004B08" w:rsidP="00F12BE1">
            <w:pPr>
              <w:spacing w:after="0" w:line="259" w:lineRule="auto"/>
              <w:ind w:left="0" w:firstLine="0"/>
              <w:rPr>
                <w:b/>
                <w:sz w:val="24"/>
              </w:rPr>
            </w:pPr>
            <w:r>
              <w:rPr>
                <w:b/>
                <w:sz w:val="24"/>
              </w:rPr>
              <w:lastRenderedPageBreak/>
              <w:t>7.</w:t>
            </w:r>
          </w:p>
        </w:tc>
        <w:tc>
          <w:tcPr>
            <w:tcW w:w="3262" w:type="dxa"/>
            <w:tcBorders>
              <w:top w:val="single" w:sz="4" w:space="0" w:color="000000"/>
              <w:left w:val="single" w:sz="4" w:space="0" w:color="000000"/>
              <w:bottom w:val="single" w:sz="4" w:space="0" w:color="000000"/>
              <w:right w:val="single" w:sz="4" w:space="0" w:color="000000"/>
            </w:tcBorders>
          </w:tcPr>
          <w:p w14:paraId="6047545A" w14:textId="77777777" w:rsidR="00004B08" w:rsidRDefault="00004B08" w:rsidP="00004B08">
            <w:pPr>
              <w:spacing w:after="0" w:line="239" w:lineRule="auto"/>
              <w:ind w:left="0" w:firstLine="0"/>
              <w:jc w:val="both"/>
              <w:rPr>
                <w:b/>
              </w:rPr>
            </w:pPr>
            <w:r>
              <w:rPr>
                <w:b/>
              </w:rPr>
              <w:t>Communication with parents</w:t>
            </w:r>
          </w:p>
          <w:p w14:paraId="2B7BFC2E" w14:textId="77777777" w:rsidR="00004B08" w:rsidRDefault="00004B08" w:rsidP="00004B08">
            <w:pPr>
              <w:spacing w:after="0" w:line="239" w:lineRule="auto"/>
              <w:ind w:left="0" w:firstLine="0"/>
              <w:jc w:val="both"/>
            </w:pPr>
            <w:r>
              <w:rPr>
                <w:b/>
              </w:rPr>
              <w:t xml:space="preserve">How will I know my child is doing well in school?  </w:t>
            </w:r>
          </w:p>
          <w:p w14:paraId="4E863160" w14:textId="77777777" w:rsidR="00004B08" w:rsidRDefault="00004B08" w:rsidP="00004B08">
            <w:pPr>
              <w:spacing w:after="0" w:line="259" w:lineRule="auto"/>
              <w:ind w:left="0" w:firstLine="0"/>
            </w:pPr>
            <w:r>
              <w:rPr>
                <w:b/>
              </w:rPr>
              <w:t xml:space="preserve"> </w:t>
            </w:r>
          </w:p>
          <w:p w14:paraId="307EF3FA" w14:textId="0D21005A" w:rsidR="00004B08" w:rsidRDefault="00004B08" w:rsidP="00004B08">
            <w:pPr>
              <w:spacing w:after="0" w:line="239" w:lineRule="auto"/>
              <w:ind w:left="0" w:firstLine="0"/>
              <w:rPr>
                <w:b/>
              </w:rPr>
            </w:pPr>
            <w:r>
              <w:rPr>
                <w:b/>
              </w:rPr>
              <w:t>SEND Code of Practice 4.32</w:t>
            </w:r>
          </w:p>
        </w:tc>
        <w:tc>
          <w:tcPr>
            <w:tcW w:w="9985" w:type="dxa"/>
            <w:tcBorders>
              <w:top w:val="single" w:sz="4" w:space="0" w:color="000000"/>
              <w:left w:val="single" w:sz="4" w:space="0" w:color="000000"/>
              <w:bottom w:val="single" w:sz="4" w:space="0" w:color="000000"/>
              <w:right w:val="single" w:sz="4" w:space="0" w:color="000000"/>
            </w:tcBorders>
          </w:tcPr>
          <w:p w14:paraId="1D18269B" w14:textId="165227CF" w:rsidR="00004B08" w:rsidRDefault="00004B08" w:rsidP="00004B08">
            <w:pPr>
              <w:spacing w:after="0" w:line="239" w:lineRule="auto"/>
              <w:ind w:left="0" w:firstLine="0"/>
            </w:pPr>
            <w:r w:rsidRPr="00004B08">
              <w:t>At Stourfield Infant School, we are committed to maintaining clear and regular communication with parents and carers to ensure they are fully informed about their child’s progress. In line with the SEND Code of Practice (2014, Section 4:32), class teachers are the first point of contact for parents or carers regarding any concerns or queries about their child’s learning or wellbeing.</w:t>
            </w:r>
          </w:p>
          <w:p w14:paraId="68CDFE7F" w14:textId="77777777" w:rsidR="00004B08" w:rsidRPr="00004B08" w:rsidRDefault="00004B08" w:rsidP="00004B08">
            <w:pPr>
              <w:spacing w:after="0" w:line="239" w:lineRule="auto"/>
              <w:ind w:left="0" w:firstLine="0"/>
            </w:pPr>
          </w:p>
          <w:p w14:paraId="428DB93D" w14:textId="41A94739" w:rsidR="00004B08" w:rsidRDefault="00004B08" w:rsidP="00004B08">
            <w:pPr>
              <w:spacing w:after="0" w:line="239" w:lineRule="auto"/>
              <w:ind w:left="0" w:firstLine="0"/>
            </w:pPr>
            <w:r w:rsidRPr="00004B08">
              <w:t>The school’s Special Educational Needs and Disabilities Coordinator (SENDCo) is also available to discuss any issues and can be contacted via the school office to arrange an appointment.</w:t>
            </w:r>
          </w:p>
          <w:p w14:paraId="161E1D91" w14:textId="77777777" w:rsidR="00004B08" w:rsidRPr="00004B08" w:rsidRDefault="00004B08" w:rsidP="00004B08">
            <w:pPr>
              <w:spacing w:after="0" w:line="239" w:lineRule="auto"/>
              <w:ind w:left="0" w:firstLine="0"/>
            </w:pPr>
          </w:p>
          <w:p w14:paraId="52082416" w14:textId="1C60FE92" w:rsidR="00004B08" w:rsidRDefault="00004B08" w:rsidP="00004B08">
            <w:pPr>
              <w:spacing w:after="0" w:line="239" w:lineRule="auto"/>
              <w:ind w:left="0" w:firstLine="0"/>
            </w:pPr>
            <w:r w:rsidRPr="00004B08">
              <w:t>Class teachers review Provision Map targets at least once per term and liaise with families to discuss their child’s progress throughout the year. Parents and carers have online access to their child’s Provision Map and are encouraged to view the targets, track progress, and provide comments or feedback.</w:t>
            </w:r>
          </w:p>
          <w:p w14:paraId="5012F809" w14:textId="77777777" w:rsidR="00004B08" w:rsidRPr="00004B08" w:rsidRDefault="00004B08" w:rsidP="00004B08">
            <w:pPr>
              <w:spacing w:after="0" w:line="239" w:lineRule="auto"/>
              <w:ind w:left="0" w:firstLine="0"/>
            </w:pPr>
          </w:p>
          <w:p w14:paraId="1D5D5269" w14:textId="02C258AD" w:rsidR="00004B08" w:rsidRDefault="00004B08" w:rsidP="00004B08">
            <w:pPr>
              <w:spacing w:after="0" w:line="239" w:lineRule="auto"/>
              <w:ind w:left="0" w:firstLine="0"/>
            </w:pPr>
            <w:r w:rsidRPr="00004B08">
              <w:t>In addition, parents and carers are invited to attend parent evenings at least twice a year, which provide formal opportunities to discuss their child’s progress. These meetings are complemented by additional review meetings or consultations, which can be arranged at the request of parents to discuss any concerns or specific aspects of their child’s learning.</w:t>
            </w:r>
          </w:p>
          <w:p w14:paraId="74D08B6F" w14:textId="77777777" w:rsidR="00004B08" w:rsidRPr="00004B08" w:rsidRDefault="00004B08" w:rsidP="00004B08">
            <w:pPr>
              <w:spacing w:after="0" w:line="239" w:lineRule="auto"/>
              <w:ind w:left="0" w:firstLine="0"/>
            </w:pPr>
          </w:p>
          <w:p w14:paraId="202F47A2" w14:textId="7F821011" w:rsidR="00004B08" w:rsidRDefault="00004B08" w:rsidP="00004B08">
            <w:pPr>
              <w:spacing w:after="0" w:line="239" w:lineRule="auto"/>
              <w:ind w:left="0" w:firstLine="0"/>
            </w:pPr>
            <w:r w:rsidRPr="00004B08">
              <w:t>If a child has an Education, Health and Care Plan (EHCP), an annual review will be conducted by the SENDCo and class teacher in addition to the regular communication outlined above. Where a child is not making expected progress against their personalised targets, their provision will be reviewed and amended accordingly to ensure that support remains appropriate and effective.</w:t>
            </w:r>
          </w:p>
          <w:p w14:paraId="3BAF5EED" w14:textId="77777777" w:rsidR="00004B08" w:rsidRPr="00004B08" w:rsidRDefault="00004B08" w:rsidP="00004B08">
            <w:pPr>
              <w:spacing w:after="0" w:line="239" w:lineRule="auto"/>
              <w:ind w:left="0" w:firstLine="0"/>
            </w:pPr>
          </w:p>
          <w:p w14:paraId="50DBE240" w14:textId="77777777" w:rsidR="00004B08" w:rsidRPr="00004B08" w:rsidRDefault="00004B08" w:rsidP="00004B08">
            <w:pPr>
              <w:spacing w:after="0" w:line="239" w:lineRule="auto"/>
              <w:ind w:left="0" w:firstLine="0"/>
            </w:pPr>
            <w:r w:rsidRPr="00004B08">
              <w:t>Through these channels, Stourfield Infant School ensures that parents and carers are actively involved in monitoring their child’s progress, celebrating achievements, and contributing to planning next steps in their learning and development.</w:t>
            </w:r>
          </w:p>
          <w:p w14:paraId="11629C88" w14:textId="77777777" w:rsidR="00004B08" w:rsidRPr="00004B08" w:rsidRDefault="00004B08" w:rsidP="00F12BE1">
            <w:pPr>
              <w:spacing w:after="0" w:line="239" w:lineRule="auto"/>
              <w:ind w:left="0" w:firstLine="0"/>
            </w:pPr>
          </w:p>
        </w:tc>
      </w:tr>
      <w:tr w:rsidR="00004B08" w14:paraId="7EC11173" w14:textId="77777777" w:rsidTr="008D50C8">
        <w:trPr>
          <w:trHeight w:val="1669"/>
        </w:trPr>
        <w:tc>
          <w:tcPr>
            <w:tcW w:w="704" w:type="dxa"/>
            <w:tcBorders>
              <w:top w:val="single" w:sz="4" w:space="0" w:color="000000"/>
              <w:left w:val="single" w:sz="4" w:space="0" w:color="000000"/>
              <w:bottom w:val="single" w:sz="4" w:space="0" w:color="000000"/>
              <w:right w:val="single" w:sz="4" w:space="0" w:color="000000"/>
            </w:tcBorders>
          </w:tcPr>
          <w:p w14:paraId="124D22FD" w14:textId="5D559DC5" w:rsidR="00004B08" w:rsidRDefault="00004B08" w:rsidP="00004B08">
            <w:pPr>
              <w:spacing w:after="0" w:line="259" w:lineRule="auto"/>
              <w:ind w:left="0" w:firstLine="0"/>
              <w:rPr>
                <w:b/>
                <w:sz w:val="24"/>
              </w:rPr>
            </w:pPr>
            <w:r>
              <w:rPr>
                <w:b/>
                <w:sz w:val="24"/>
              </w:rPr>
              <w:lastRenderedPageBreak/>
              <w:t xml:space="preserve">8. </w:t>
            </w:r>
          </w:p>
        </w:tc>
        <w:tc>
          <w:tcPr>
            <w:tcW w:w="3262" w:type="dxa"/>
            <w:tcBorders>
              <w:top w:val="single" w:sz="4" w:space="0" w:color="000000"/>
              <w:left w:val="single" w:sz="4" w:space="0" w:color="000000"/>
              <w:bottom w:val="single" w:sz="4" w:space="0" w:color="000000"/>
              <w:right w:val="single" w:sz="4" w:space="0" w:color="000000"/>
            </w:tcBorders>
          </w:tcPr>
          <w:p w14:paraId="389283D4" w14:textId="77777777" w:rsidR="00004B08" w:rsidRDefault="00004B08" w:rsidP="00004B08">
            <w:pPr>
              <w:spacing w:after="0" w:line="239" w:lineRule="auto"/>
              <w:ind w:left="0" w:firstLine="0"/>
            </w:pPr>
            <w:r>
              <w:rPr>
                <w:b/>
              </w:rPr>
              <w:t xml:space="preserve">What we do if your child needs specialist equipment or support.  </w:t>
            </w:r>
          </w:p>
          <w:p w14:paraId="67D8401E" w14:textId="77777777" w:rsidR="00004B08" w:rsidRDefault="00004B08" w:rsidP="00004B08">
            <w:pPr>
              <w:spacing w:after="0" w:line="259" w:lineRule="auto"/>
              <w:ind w:left="0" w:firstLine="0"/>
            </w:pPr>
            <w:r>
              <w:rPr>
                <w:b/>
              </w:rPr>
              <w:t xml:space="preserve"> </w:t>
            </w:r>
          </w:p>
          <w:p w14:paraId="3443FF08" w14:textId="6E20B283" w:rsidR="00004B08" w:rsidRDefault="00004B08" w:rsidP="00004B08">
            <w:pPr>
              <w:spacing w:after="0" w:line="239" w:lineRule="auto"/>
              <w:ind w:left="0" w:firstLine="0"/>
              <w:jc w:val="both"/>
              <w:rPr>
                <w:b/>
              </w:rPr>
            </w:pPr>
            <w:r>
              <w:rPr>
                <w:b/>
              </w:rPr>
              <w:t xml:space="preserve">SEND Code of Practice 4.32 </w:t>
            </w:r>
          </w:p>
        </w:tc>
        <w:tc>
          <w:tcPr>
            <w:tcW w:w="9985" w:type="dxa"/>
            <w:tcBorders>
              <w:top w:val="single" w:sz="4" w:space="0" w:color="000000"/>
              <w:left w:val="single" w:sz="4" w:space="0" w:color="000000"/>
              <w:bottom w:val="single" w:sz="4" w:space="0" w:color="000000"/>
              <w:right w:val="single" w:sz="4" w:space="0" w:color="000000"/>
            </w:tcBorders>
          </w:tcPr>
          <w:p w14:paraId="469CDBB2" w14:textId="13599040" w:rsidR="00004B08" w:rsidRDefault="00004B08" w:rsidP="00004B08">
            <w:pPr>
              <w:spacing w:after="0" w:line="239" w:lineRule="auto"/>
              <w:ind w:left="0" w:firstLine="0"/>
            </w:pPr>
            <w:r w:rsidRPr="00004B08">
              <w:t>At Stourfield Infant School, we are committed to ensuring that all children with Special Educational Needs and Disabilities</w:t>
            </w:r>
            <w:r w:rsidR="00B74F87">
              <w:t xml:space="preserve"> </w:t>
            </w:r>
            <w:r w:rsidRPr="00004B08">
              <w:t>have access to the resources and support they require to fully engage with learning. In line with the SEND Code of Practice (2014, Section 4:32), part of the school’s notional SEND budget is allocated to provide additional equipment or resources where required.</w:t>
            </w:r>
          </w:p>
          <w:p w14:paraId="3FEBEF8B" w14:textId="77777777" w:rsidR="00622983" w:rsidRPr="00004B08" w:rsidRDefault="00622983" w:rsidP="00004B08">
            <w:pPr>
              <w:spacing w:after="0" w:line="239" w:lineRule="auto"/>
              <w:ind w:left="0" w:firstLine="0"/>
            </w:pPr>
          </w:p>
          <w:p w14:paraId="0AA518BB" w14:textId="59517605" w:rsidR="00004B08" w:rsidRDefault="00004B08" w:rsidP="00004B08">
            <w:pPr>
              <w:spacing w:after="0" w:line="239" w:lineRule="auto"/>
              <w:ind w:left="0" w:firstLine="0"/>
            </w:pPr>
            <w:r w:rsidRPr="00004B08">
              <w:t>If a child requires specialist support or provision beyond what the school can offer, an Education, Health and Care Plan (EHCP) may be applied for. An EHCP is designed for children who need long-term, specialist support to meet their SEND and to help them develop greater independence in preparation for adulthood. Applications for an EHCP are made to the Local Authority, who will consider the school’s evidence and make a decision regarding the plan.</w:t>
            </w:r>
          </w:p>
          <w:p w14:paraId="25298572" w14:textId="77777777" w:rsidR="00622983" w:rsidRPr="00004B08" w:rsidRDefault="00622983" w:rsidP="00004B08">
            <w:pPr>
              <w:spacing w:after="0" w:line="239" w:lineRule="auto"/>
              <w:ind w:left="0" w:firstLine="0"/>
            </w:pPr>
          </w:p>
          <w:p w14:paraId="7AB261F9" w14:textId="44F121E8" w:rsidR="00004B08" w:rsidRDefault="00004B08" w:rsidP="00004B08">
            <w:pPr>
              <w:spacing w:after="0" w:line="239" w:lineRule="auto"/>
              <w:ind w:left="0" w:firstLine="0"/>
            </w:pPr>
            <w:r w:rsidRPr="00004B08">
              <w:t>For children with physical or sensory needs, the school works closely with a range of external professionals and agencies, including Occupational Therapists (OTs), Physiotherapists, Paediatricians, the School Nursing Team, and Hearing and Visual Support Services. This collaborative approach ensures that children receive the specialist support and equipment they require to access the curriculum effectively and participate fully in school life.</w:t>
            </w:r>
          </w:p>
          <w:p w14:paraId="71AEA3A9" w14:textId="77777777" w:rsidR="00622983" w:rsidRPr="00004B08" w:rsidRDefault="00622983" w:rsidP="00004B08">
            <w:pPr>
              <w:spacing w:after="0" w:line="239" w:lineRule="auto"/>
              <w:ind w:left="0" w:firstLine="0"/>
            </w:pPr>
          </w:p>
          <w:p w14:paraId="28657576" w14:textId="77777777" w:rsidR="00004B08" w:rsidRPr="00004B08" w:rsidRDefault="00004B08" w:rsidP="00004B08">
            <w:pPr>
              <w:spacing w:after="0" w:line="239" w:lineRule="auto"/>
              <w:ind w:left="0" w:firstLine="0"/>
            </w:pPr>
            <w:r w:rsidRPr="00004B08">
              <w:t>Through careful allocation of resources and collaboration with specialist services, Stourfield Infant School ensures that all pupils receive the support necessary to achieve their potential in a safe and inclusive learning environment.</w:t>
            </w:r>
          </w:p>
          <w:p w14:paraId="2F9B9572" w14:textId="77777777" w:rsidR="00004B08" w:rsidRPr="00004B08" w:rsidRDefault="00004B08" w:rsidP="00004B08">
            <w:pPr>
              <w:spacing w:after="0" w:line="239" w:lineRule="auto"/>
              <w:ind w:left="0" w:firstLine="0"/>
            </w:pPr>
          </w:p>
        </w:tc>
      </w:tr>
      <w:tr w:rsidR="00622983" w14:paraId="00049DB0" w14:textId="77777777" w:rsidTr="008D50C8">
        <w:trPr>
          <w:trHeight w:val="1669"/>
        </w:trPr>
        <w:tc>
          <w:tcPr>
            <w:tcW w:w="704" w:type="dxa"/>
            <w:tcBorders>
              <w:top w:val="single" w:sz="4" w:space="0" w:color="000000"/>
              <w:left w:val="single" w:sz="4" w:space="0" w:color="000000"/>
              <w:bottom w:val="single" w:sz="4" w:space="0" w:color="000000"/>
              <w:right w:val="single" w:sz="4" w:space="0" w:color="000000"/>
            </w:tcBorders>
          </w:tcPr>
          <w:p w14:paraId="1902A8C8" w14:textId="01B7FC87" w:rsidR="00622983" w:rsidRDefault="00622983" w:rsidP="00622983">
            <w:pPr>
              <w:spacing w:after="0" w:line="259" w:lineRule="auto"/>
              <w:ind w:left="0" w:firstLine="0"/>
              <w:rPr>
                <w:b/>
                <w:sz w:val="24"/>
              </w:rPr>
            </w:pPr>
            <w:r>
              <w:rPr>
                <w:b/>
                <w:sz w:val="24"/>
              </w:rPr>
              <w:t xml:space="preserve">9.  </w:t>
            </w:r>
          </w:p>
        </w:tc>
        <w:tc>
          <w:tcPr>
            <w:tcW w:w="3262" w:type="dxa"/>
            <w:tcBorders>
              <w:top w:val="single" w:sz="4" w:space="0" w:color="000000"/>
              <w:left w:val="single" w:sz="4" w:space="0" w:color="000000"/>
              <w:bottom w:val="single" w:sz="4" w:space="0" w:color="000000"/>
              <w:right w:val="single" w:sz="4" w:space="0" w:color="000000"/>
            </w:tcBorders>
          </w:tcPr>
          <w:p w14:paraId="0A5F6DA2" w14:textId="77777777" w:rsidR="00622983" w:rsidRDefault="00622983" w:rsidP="00622983">
            <w:pPr>
              <w:spacing w:after="0" w:line="239" w:lineRule="auto"/>
              <w:ind w:left="0" w:right="11" w:firstLine="0"/>
            </w:pPr>
            <w:r>
              <w:rPr>
                <w:b/>
              </w:rPr>
              <w:t xml:space="preserve">The support for improving social, emotional development and wellbeing of children with special educational needs and disabilities.  </w:t>
            </w:r>
          </w:p>
          <w:p w14:paraId="09FDA83D" w14:textId="77777777" w:rsidR="00622983" w:rsidRDefault="00622983" w:rsidP="00622983">
            <w:pPr>
              <w:spacing w:after="0" w:line="259" w:lineRule="auto"/>
              <w:ind w:left="0" w:firstLine="0"/>
            </w:pPr>
            <w:r>
              <w:rPr>
                <w:b/>
              </w:rPr>
              <w:t xml:space="preserve"> </w:t>
            </w:r>
          </w:p>
          <w:p w14:paraId="1611BDA7" w14:textId="632BE219" w:rsidR="00622983" w:rsidRDefault="00622983" w:rsidP="00622983">
            <w:pPr>
              <w:spacing w:after="0" w:line="239" w:lineRule="auto"/>
              <w:ind w:left="0" w:firstLine="0"/>
              <w:rPr>
                <w:b/>
              </w:rPr>
            </w:pPr>
            <w:r>
              <w:rPr>
                <w:b/>
              </w:rPr>
              <w:t xml:space="preserve">SEND Code of Practice 4:35 </w:t>
            </w:r>
          </w:p>
        </w:tc>
        <w:tc>
          <w:tcPr>
            <w:tcW w:w="9985" w:type="dxa"/>
            <w:tcBorders>
              <w:top w:val="single" w:sz="4" w:space="0" w:color="000000"/>
              <w:left w:val="single" w:sz="4" w:space="0" w:color="000000"/>
              <w:bottom w:val="single" w:sz="4" w:space="0" w:color="000000"/>
              <w:right w:val="single" w:sz="4" w:space="0" w:color="000000"/>
            </w:tcBorders>
          </w:tcPr>
          <w:p w14:paraId="41C24ADD" w14:textId="40E52B5F" w:rsidR="00622983" w:rsidRDefault="00622983" w:rsidP="00622983">
            <w:pPr>
              <w:spacing w:after="0" w:line="239" w:lineRule="auto"/>
              <w:ind w:left="0" w:firstLine="0"/>
            </w:pPr>
            <w:r>
              <w:t>W</w:t>
            </w:r>
            <w:r w:rsidRPr="00622983">
              <w:t>e are committed to supporting the social, emotional, and mental wellbeing of all pupils, including those with Special Educational Needs and Disabilities, in accordance with the SEND Code of Practice (2014, Section 4:35). We work collaboratively with parents, pupils, and professionals to identify and address any barriers that may impact a child’s learning experience or overall wellbeing.</w:t>
            </w:r>
          </w:p>
          <w:p w14:paraId="4F9487B5" w14:textId="77777777" w:rsidR="00622983" w:rsidRPr="00622983" w:rsidRDefault="00622983" w:rsidP="00622983">
            <w:pPr>
              <w:spacing w:after="0" w:line="239" w:lineRule="auto"/>
              <w:ind w:left="0" w:firstLine="0"/>
            </w:pPr>
          </w:p>
          <w:p w14:paraId="55BEC764" w14:textId="10271B60" w:rsidR="00622983" w:rsidRDefault="00622983" w:rsidP="00622983">
            <w:pPr>
              <w:spacing w:after="0" w:line="239" w:lineRule="auto"/>
              <w:ind w:left="0" w:firstLine="0"/>
            </w:pPr>
            <w:r w:rsidRPr="00622983">
              <w:t>Our ethos is rooted in inclusion and nurture. We strive to ensure that every child is given the opportunity to thrive academically, socially, and emotionally, and that there are no limits to learning. We recognise that some children may require additional support to develop their social and emotional skills, and we provide tailored interventions to meet these individual needs.</w:t>
            </w:r>
          </w:p>
          <w:p w14:paraId="4751E593" w14:textId="77777777" w:rsidR="00622983" w:rsidRPr="00622983" w:rsidRDefault="00622983" w:rsidP="00622983">
            <w:pPr>
              <w:spacing w:after="0" w:line="239" w:lineRule="auto"/>
              <w:ind w:left="0" w:firstLine="0"/>
            </w:pPr>
          </w:p>
          <w:p w14:paraId="12F42FA2" w14:textId="2BE11EFB" w:rsidR="00622983" w:rsidRDefault="00622983" w:rsidP="00622983">
            <w:pPr>
              <w:spacing w:after="0" w:line="239" w:lineRule="auto"/>
              <w:ind w:left="0" w:firstLine="0"/>
            </w:pPr>
            <w:r w:rsidRPr="00622983">
              <w:t xml:space="preserve">The school’s Pastoral Pathway Programme offers a structured approach to supporting children who may be experiencing difficulties with mental health, wellbeing, or emotional regulation. This includes access to </w:t>
            </w:r>
            <w:r w:rsidRPr="00622983">
              <w:lastRenderedPageBreak/>
              <w:t>specific pastoral courses and targeted programmes designed to promote resilience, self-awareness, and emotional development.</w:t>
            </w:r>
          </w:p>
          <w:p w14:paraId="766E5035" w14:textId="77777777" w:rsidR="00622983" w:rsidRPr="00622983" w:rsidRDefault="00622983" w:rsidP="00622983">
            <w:pPr>
              <w:spacing w:after="0" w:line="239" w:lineRule="auto"/>
              <w:ind w:left="0" w:firstLine="0"/>
            </w:pPr>
          </w:p>
          <w:p w14:paraId="3CD40755" w14:textId="0107F6F8" w:rsidR="00622983" w:rsidRDefault="00622983" w:rsidP="00622983">
            <w:pPr>
              <w:spacing w:after="0" w:line="239" w:lineRule="auto"/>
              <w:ind w:left="0" w:firstLine="0"/>
            </w:pPr>
            <w:r w:rsidRPr="00622983">
              <w:t>We also work in partnership with the Mental Health in Schools Team (MHST), which is part of Child and Adolescent Mental Health Services (CAMHS), to provide further support for children and families who may benefit from specialist input.</w:t>
            </w:r>
          </w:p>
          <w:p w14:paraId="299A495C" w14:textId="77777777" w:rsidR="00622983" w:rsidRPr="00622983" w:rsidRDefault="00622983" w:rsidP="00622983">
            <w:pPr>
              <w:spacing w:after="0" w:line="239" w:lineRule="auto"/>
              <w:ind w:left="0" w:firstLine="0"/>
            </w:pPr>
          </w:p>
          <w:p w14:paraId="2D2A2B89" w14:textId="77660E4B" w:rsidR="00622983" w:rsidRDefault="00622983" w:rsidP="00622983">
            <w:pPr>
              <w:spacing w:after="0" w:line="239" w:lineRule="auto"/>
              <w:ind w:left="0" w:firstLine="0"/>
            </w:pPr>
            <w:r w:rsidRPr="00622983">
              <w:t>Our Pupil and Family Support Manager, Alice Smith, plays a key role in the provision of pastoral care and is available to support children and parents on a daily basis. She also serves as the Senior Mental Health Lead within the school, ensuring that the wellbeing of all pupils remains a central focus of our practice.</w:t>
            </w:r>
          </w:p>
          <w:p w14:paraId="213F4BE2" w14:textId="77777777" w:rsidR="00622983" w:rsidRPr="00622983" w:rsidRDefault="00622983" w:rsidP="00622983">
            <w:pPr>
              <w:spacing w:after="0" w:line="239" w:lineRule="auto"/>
              <w:ind w:left="0" w:firstLine="0"/>
            </w:pPr>
          </w:p>
          <w:p w14:paraId="45D4F093" w14:textId="77777777" w:rsidR="00622983" w:rsidRPr="00622983" w:rsidRDefault="00622983" w:rsidP="00622983">
            <w:pPr>
              <w:spacing w:after="0" w:line="239" w:lineRule="auto"/>
              <w:ind w:left="0" w:firstLine="0"/>
            </w:pPr>
            <w:r w:rsidRPr="00622983">
              <w:t>Pupils are encouraged and supported to share any worries or concerns with a trusted adult in school. Staff are trained to listen, respond appropriately, and ensure that children feel safe, valued, and understood. Through this approach, Stourfield Infant School aims to promote positive emotional wellbeing, resilience, and personal growth for every child.</w:t>
            </w:r>
          </w:p>
          <w:p w14:paraId="41A55D99" w14:textId="77777777" w:rsidR="00622983" w:rsidRPr="00622983" w:rsidRDefault="00622983" w:rsidP="00622983">
            <w:pPr>
              <w:spacing w:after="0" w:line="239" w:lineRule="auto"/>
              <w:ind w:left="0" w:firstLine="0"/>
            </w:pPr>
          </w:p>
        </w:tc>
      </w:tr>
      <w:tr w:rsidR="00700322" w14:paraId="1C5CC9EB" w14:textId="77777777" w:rsidTr="00464D6E">
        <w:trPr>
          <w:trHeight w:val="677"/>
        </w:trPr>
        <w:tc>
          <w:tcPr>
            <w:tcW w:w="704" w:type="dxa"/>
            <w:tcBorders>
              <w:top w:val="single" w:sz="4" w:space="0" w:color="000000"/>
              <w:left w:val="single" w:sz="4" w:space="0" w:color="000000"/>
              <w:bottom w:val="single" w:sz="4" w:space="0" w:color="000000"/>
              <w:right w:val="single" w:sz="4" w:space="0" w:color="000000"/>
            </w:tcBorders>
          </w:tcPr>
          <w:p w14:paraId="189E5CB9" w14:textId="2C8941D9" w:rsidR="00700322" w:rsidRDefault="00700322" w:rsidP="00700322">
            <w:pPr>
              <w:spacing w:after="0" w:line="259" w:lineRule="auto"/>
              <w:ind w:left="0" w:firstLine="0"/>
              <w:rPr>
                <w:b/>
                <w:sz w:val="24"/>
              </w:rPr>
            </w:pPr>
            <w:r>
              <w:rPr>
                <w:b/>
                <w:sz w:val="24"/>
              </w:rPr>
              <w:t xml:space="preserve">10. </w:t>
            </w:r>
          </w:p>
        </w:tc>
        <w:tc>
          <w:tcPr>
            <w:tcW w:w="3262" w:type="dxa"/>
            <w:tcBorders>
              <w:top w:val="single" w:sz="4" w:space="0" w:color="000000"/>
              <w:left w:val="single" w:sz="4" w:space="0" w:color="000000"/>
              <w:bottom w:val="single" w:sz="4" w:space="0" w:color="000000"/>
              <w:right w:val="single" w:sz="4" w:space="0" w:color="000000"/>
            </w:tcBorders>
          </w:tcPr>
          <w:p w14:paraId="0E57F3A9" w14:textId="28AFFC6C" w:rsidR="00700322" w:rsidRDefault="00700322" w:rsidP="00700322">
            <w:pPr>
              <w:spacing w:after="0" w:line="239" w:lineRule="auto"/>
              <w:ind w:left="0" w:right="11" w:firstLine="0"/>
              <w:rPr>
                <w:b/>
              </w:rPr>
            </w:pPr>
            <w:r>
              <w:rPr>
                <w:b/>
              </w:rPr>
              <w:t xml:space="preserve">Arrangements for supporting children in moving between phases of education. </w:t>
            </w:r>
          </w:p>
        </w:tc>
        <w:tc>
          <w:tcPr>
            <w:tcW w:w="9985" w:type="dxa"/>
            <w:tcBorders>
              <w:top w:val="single" w:sz="4" w:space="0" w:color="000000"/>
              <w:left w:val="single" w:sz="4" w:space="0" w:color="000000"/>
              <w:bottom w:val="single" w:sz="4" w:space="0" w:color="000000"/>
              <w:right w:val="single" w:sz="4" w:space="0" w:color="000000"/>
            </w:tcBorders>
          </w:tcPr>
          <w:p w14:paraId="4213133B" w14:textId="7CB407A3" w:rsidR="00700322" w:rsidRPr="00700322" w:rsidRDefault="00700322" w:rsidP="00700322">
            <w:pPr>
              <w:spacing w:after="0" w:line="239" w:lineRule="auto"/>
              <w:ind w:left="0" w:firstLine="0"/>
            </w:pPr>
            <w:r w:rsidRPr="00700322">
              <w:t>At Stourfield Infant School, we recognise that periods of transition can be a significant time for all children, particularly those with Special Educational Needs and Disabilities. We are committed to ensuring that these transitions are managed carefully and sensitively to provide every child with the best possible start to their next phase of education.</w:t>
            </w:r>
          </w:p>
          <w:p w14:paraId="3ECF8D5F" w14:textId="77777777" w:rsidR="00700322" w:rsidRPr="00700322" w:rsidRDefault="00700322" w:rsidP="00700322">
            <w:pPr>
              <w:spacing w:after="0" w:line="239" w:lineRule="auto"/>
              <w:ind w:left="0" w:firstLine="0"/>
            </w:pPr>
          </w:p>
          <w:p w14:paraId="70D59E1D" w14:textId="3B6F43BD" w:rsidR="00700322" w:rsidRPr="00700322" w:rsidRDefault="00700322" w:rsidP="00700322">
            <w:pPr>
              <w:spacing w:after="0" w:line="239" w:lineRule="auto"/>
              <w:ind w:left="0" w:firstLine="0"/>
            </w:pPr>
            <w:r w:rsidRPr="00700322">
              <w:t>When pupils join Reception, home visits are conducted by the child’s new class teacher as part of the transition process. Where a child’s additional needs have already been identified, the SENDCo may also attend the home visit or visit the child’s current educational setting prior to entry. These visits provide valuable opportunities for parents and staff to discuss the child’s strengths, needs, and any specific support that may be required. This early communication enables staff to plan effectively to meet the child’s individual needs from the outset.</w:t>
            </w:r>
          </w:p>
          <w:p w14:paraId="3686756A" w14:textId="77777777" w:rsidR="00700322" w:rsidRPr="00700322" w:rsidRDefault="00700322" w:rsidP="00700322">
            <w:pPr>
              <w:spacing w:after="0" w:line="239" w:lineRule="auto"/>
              <w:ind w:left="0" w:firstLine="0"/>
            </w:pPr>
          </w:p>
          <w:p w14:paraId="4E1FBD03" w14:textId="14F000D4" w:rsidR="00700322" w:rsidRPr="00700322" w:rsidRDefault="00700322" w:rsidP="00700322">
            <w:pPr>
              <w:spacing w:after="0" w:line="239" w:lineRule="auto"/>
              <w:ind w:left="0" w:firstLine="0"/>
            </w:pPr>
            <w:r w:rsidRPr="00700322">
              <w:t>For children transferring from another educational setting, the SENDCo liaises directly with the previous school or setting to share relevant information, review existing strategies, and assess their effectiveness. This ensures continuity of support and helps the child to settle quickly and confidently into their new learning environment.</w:t>
            </w:r>
          </w:p>
          <w:p w14:paraId="565C902B" w14:textId="77777777" w:rsidR="00700322" w:rsidRPr="00700322" w:rsidRDefault="00700322" w:rsidP="00700322">
            <w:pPr>
              <w:spacing w:after="0" w:line="239" w:lineRule="auto"/>
              <w:ind w:left="0" w:firstLine="0"/>
            </w:pPr>
          </w:p>
          <w:p w14:paraId="32A30D4F" w14:textId="7C5963A6" w:rsidR="00700322" w:rsidRPr="00700322" w:rsidRDefault="00700322" w:rsidP="00700322">
            <w:pPr>
              <w:spacing w:after="0" w:line="239" w:lineRule="auto"/>
              <w:ind w:left="0" w:firstLine="0"/>
            </w:pPr>
            <w:r w:rsidRPr="00700322">
              <w:lastRenderedPageBreak/>
              <w:t>Where pupils join the school through the mid-year admissions process, the school invites parents and their child to attend a school tour and introductory meeting. Depending on the information shared on the admission form, the SENDCo may also be present to discuss the child’s needs and ensure appropriate support is in place prior to starting.</w:t>
            </w:r>
          </w:p>
          <w:p w14:paraId="0C50CA53" w14:textId="77777777" w:rsidR="00700322" w:rsidRPr="00700322" w:rsidRDefault="00700322" w:rsidP="00700322">
            <w:pPr>
              <w:spacing w:after="0" w:line="239" w:lineRule="auto"/>
              <w:ind w:left="0" w:firstLine="0"/>
            </w:pPr>
          </w:p>
          <w:p w14:paraId="344254C9" w14:textId="77777777" w:rsidR="00700322" w:rsidRPr="00700322" w:rsidRDefault="00700322" w:rsidP="00700322">
            <w:pPr>
              <w:spacing w:after="0" w:line="239" w:lineRule="auto"/>
              <w:ind w:left="0" w:firstLine="0"/>
            </w:pPr>
            <w:r w:rsidRPr="00700322">
              <w:t>Stourfield Infant School also ensures smooth transition between key stages, including when pupils move on to their next school. Transition information, including any relevant SEND documentation and strategies, is shared with the receiving school to ensure consistency of support. This process is clearly communicated with parents and carers to promote confidence and reassurance during each stage of transition.</w:t>
            </w:r>
          </w:p>
          <w:p w14:paraId="5F2B54B0" w14:textId="77777777" w:rsidR="00700322" w:rsidRDefault="00700322" w:rsidP="00700322">
            <w:pPr>
              <w:spacing w:after="0" w:line="239" w:lineRule="auto"/>
              <w:ind w:left="0" w:firstLine="0"/>
            </w:pPr>
          </w:p>
        </w:tc>
      </w:tr>
      <w:tr w:rsidR="00464D6E" w14:paraId="7F7A75DA" w14:textId="77777777" w:rsidTr="00464D6E">
        <w:trPr>
          <w:trHeight w:val="677"/>
        </w:trPr>
        <w:tc>
          <w:tcPr>
            <w:tcW w:w="704" w:type="dxa"/>
            <w:tcBorders>
              <w:top w:val="single" w:sz="4" w:space="0" w:color="000000"/>
              <w:left w:val="single" w:sz="4" w:space="0" w:color="000000"/>
              <w:bottom w:val="single" w:sz="4" w:space="0" w:color="000000"/>
              <w:right w:val="single" w:sz="4" w:space="0" w:color="000000"/>
            </w:tcBorders>
          </w:tcPr>
          <w:p w14:paraId="2421C10C" w14:textId="23EA8D8A" w:rsidR="00464D6E" w:rsidRDefault="00464D6E" w:rsidP="00464D6E">
            <w:pPr>
              <w:spacing w:after="0" w:line="259" w:lineRule="auto"/>
              <w:ind w:left="0" w:firstLine="0"/>
              <w:rPr>
                <w:b/>
                <w:sz w:val="24"/>
              </w:rPr>
            </w:pPr>
            <w:r>
              <w:rPr>
                <w:b/>
                <w:sz w:val="24"/>
              </w:rPr>
              <w:lastRenderedPageBreak/>
              <w:t xml:space="preserve">11.  </w:t>
            </w:r>
          </w:p>
        </w:tc>
        <w:tc>
          <w:tcPr>
            <w:tcW w:w="3262" w:type="dxa"/>
            <w:tcBorders>
              <w:top w:val="single" w:sz="4" w:space="0" w:color="000000"/>
              <w:left w:val="single" w:sz="4" w:space="0" w:color="000000"/>
              <w:bottom w:val="single" w:sz="4" w:space="0" w:color="000000"/>
              <w:right w:val="single" w:sz="4" w:space="0" w:color="000000"/>
            </w:tcBorders>
          </w:tcPr>
          <w:p w14:paraId="7844BC9F" w14:textId="77777777" w:rsidR="00464D6E" w:rsidRDefault="00464D6E" w:rsidP="00464D6E">
            <w:pPr>
              <w:spacing w:after="1" w:line="239" w:lineRule="auto"/>
              <w:ind w:left="0" w:firstLine="0"/>
            </w:pPr>
            <w:r>
              <w:rPr>
                <w:b/>
              </w:rPr>
              <w:t xml:space="preserve">How children are enabled to engage in activities available alongside children in the school who do not have SEND.  </w:t>
            </w:r>
          </w:p>
          <w:p w14:paraId="000529A2" w14:textId="77777777" w:rsidR="00464D6E" w:rsidRDefault="00464D6E" w:rsidP="00464D6E">
            <w:pPr>
              <w:spacing w:after="0" w:line="259" w:lineRule="auto"/>
              <w:ind w:left="0" w:firstLine="0"/>
            </w:pPr>
            <w:r>
              <w:rPr>
                <w:b/>
              </w:rPr>
              <w:t xml:space="preserve"> </w:t>
            </w:r>
          </w:p>
          <w:p w14:paraId="3DF7A467" w14:textId="611AE7B8" w:rsidR="00464D6E" w:rsidRDefault="00464D6E" w:rsidP="00464D6E">
            <w:pPr>
              <w:spacing w:after="0" w:line="239" w:lineRule="auto"/>
              <w:ind w:left="0" w:right="11" w:firstLine="0"/>
              <w:rPr>
                <w:b/>
              </w:rPr>
            </w:pPr>
            <w:r>
              <w:rPr>
                <w:b/>
              </w:rPr>
              <w:t xml:space="preserve">SEND Code of Practice 4:32 </w:t>
            </w:r>
          </w:p>
        </w:tc>
        <w:tc>
          <w:tcPr>
            <w:tcW w:w="9985" w:type="dxa"/>
            <w:tcBorders>
              <w:top w:val="single" w:sz="4" w:space="0" w:color="000000"/>
              <w:left w:val="single" w:sz="4" w:space="0" w:color="000000"/>
              <w:bottom w:val="single" w:sz="4" w:space="0" w:color="000000"/>
              <w:right w:val="single" w:sz="4" w:space="0" w:color="000000"/>
            </w:tcBorders>
          </w:tcPr>
          <w:p w14:paraId="67CFF402" w14:textId="2CFB4F57" w:rsidR="00464D6E" w:rsidRDefault="00464D6E" w:rsidP="00464D6E">
            <w:pPr>
              <w:spacing w:after="0" w:line="239" w:lineRule="auto"/>
              <w:ind w:left="0" w:firstLine="0"/>
            </w:pPr>
            <w:r w:rsidRPr="00464D6E">
              <w:t>At Stourfield Infant School, all pupils are encouraged and supported to participate fully in the wide range of activities and experiences offered. Where necessary, reasonable adjustments are made, and additional adult support may be provided to ensure that every child, including those with Special Educational Needs and Disabilities, can take part safely and confidently.</w:t>
            </w:r>
          </w:p>
          <w:p w14:paraId="7E49D358" w14:textId="77777777" w:rsidR="00464D6E" w:rsidRPr="00464D6E" w:rsidRDefault="00464D6E" w:rsidP="00464D6E">
            <w:pPr>
              <w:spacing w:after="0" w:line="239" w:lineRule="auto"/>
              <w:ind w:left="0" w:firstLine="0"/>
            </w:pPr>
          </w:p>
          <w:p w14:paraId="2FD0D43C" w14:textId="6DA53705" w:rsidR="00464D6E" w:rsidRDefault="00464D6E" w:rsidP="00464D6E">
            <w:pPr>
              <w:spacing w:after="0" w:line="239" w:lineRule="auto"/>
              <w:ind w:left="0" w:firstLine="0"/>
            </w:pPr>
            <w:r w:rsidRPr="00464D6E">
              <w:t>The school provides a comprehensive programme of after-school clubs, which operate Monday to Friday each week. Pupils are encouraged to select the clubs and activities that interest them, ensuring that all children have the opportunity to experience a broad and enriching range of opportunities beyond the classroom.</w:t>
            </w:r>
          </w:p>
          <w:p w14:paraId="763CB2C6" w14:textId="77777777" w:rsidR="00464D6E" w:rsidRPr="00464D6E" w:rsidRDefault="00464D6E" w:rsidP="00464D6E">
            <w:pPr>
              <w:spacing w:after="0" w:line="239" w:lineRule="auto"/>
              <w:ind w:left="0" w:firstLine="0"/>
            </w:pPr>
          </w:p>
          <w:p w14:paraId="796ABDA9" w14:textId="77777777" w:rsidR="00464D6E" w:rsidRPr="00464D6E" w:rsidRDefault="00464D6E" w:rsidP="00464D6E">
            <w:pPr>
              <w:spacing w:after="0" w:line="239" w:lineRule="auto"/>
              <w:ind w:left="0" w:firstLine="0"/>
            </w:pPr>
            <w:r w:rsidRPr="00464D6E">
              <w:t>Our after-school provision is fully inclusive, and all children are welcomed and supported to participate. Activities are designed to promote enjoyment, social interaction, and personal development, while fostering a sense of belonging and inclusion for every pupil.</w:t>
            </w:r>
          </w:p>
          <w:p w14:paraId="606AE25A" w14:textId="77777777" w:rsidR="00464D6E" w:rsidRPr="00464D6E" w:rsidRDefault="00464D6E" w:rsidP="00464D6E">
            <w:pPr>
              <w:spacing w:after="0" w:line="239" w:lineRule="auto"/>
              <w:ind w:left="0" w:firstLine="0"/>
            </w:pPr>
          </w:p>
        </w:tc>
      </w:tr>
      <w:tr w:rsidR="00464D6E" w14:paraId="0B272F3B" w14:textId="77777777" w:rsidTr="00464D6E">
        <w:trPr>
          <w:trHeight w:val="677"/>
        </w:trPr>
        <w:tc>
          <w:tcPr>
            <w:tcW w:w="704" w:type="dxa"/>
            <w:tcBorders>
              <w:top w:val="single" w:sz="4" w:space="0" w:color="000000"/>
              <w:left w:val="single" w:sz="4" w:space="0" w:color="000000"/>
              <w:bottom w:val="single" w:sz="4" w:space="0" w:color="000000"/>
              <w:right w:val="single" w:sz="4" w:space="0" w:color="000000"/>
            </w:tcBorders>
          </w:tcPr>
          <w:p w14:paraId="0ABE304A" w14:textId="2FFC3A53" w:rsidR="00464D6E" w:rsidRDefault="00464D6E" w:rsidP="00464D6E">
            <w:pPr>
              <w:spacing w:after="0" w:line="259" w:lineRule="auto"/>
              <w:ind w:left="0" w:firstLine="0"/>
              <w:rPr>
                <w:b/>
                <w:sz w:val="24"/>
              </w:rPr>
            </w:pPr>
            <w:r>
              <w:rPr>
                <w:b/>
                <w:sz w:val="24"/>
              </w:rPr>
              <w:t xml:space="preserve">12.  </w:t>
            </w:r>
          </w:p>
        </w:tc>
        <w:tc>
          <w:tcPr>
            <w:tcW w:w="3262" w:type="dxa"/>
            <w:tcBorders>
              <w:top w:val="single" w:sz="4" w:space="0" w:color="000000"/>
              <w:left w:val="single" w:sz="4" w:space="0" w:color="000000"/>
              <w:bottom w:val="single" w:sz="4" w:space="0" w:color="000000"/>
              <w:right w:val="single" w:sz="4" w:space="0" w:color="000000"/>
            </w:tcBorders>
          </w:tcPr>
          <w:p w14:paraId="7A563E51" w14:textId="77777777" w:rsidR="00464D6E" w:rsidRDefault="00464D6E" w:rsidP="00464D6E">
            <w:pPr>
              <w:spacing w:after="1" w:line="239" w:lineRule="auto"/>
              <w:ind w:left="0" w:firstLine="0"/>
            </w:pPr>
            <w:r>
              <w:rPr>
                <w:b/>
              </w:rPr>
              <w:t xml:space="preserve">Arrangements for handling complaints from parents of children with SEND about the provision made at school.  </w:t>
            </w:r>
          </w:p>
          <w:p w14:paraId="59A1A428" w14:textId="77777777" w:rsidR="00464D6E" w:rsidRDefault="00464D6E" w:rsidP="00464D6E">
            <w:pPr>
              <w:spacing w:after="0" w:line="259" w:lineRule="auto"/>
              <w:ind w:left="0" w:firstLine="0"/>
            </w:pPr>
            <w:r>
              <w:rPr>
                <w:b/>
              </w:rPr>
              <w:t xml:space="preserve"> </w:t>
            </w:r>
          </w:p>
          <w:p w14:paraId="3D4F2C92" w14:textId="292380C1" w:rsidR="00464D6E" w:rsidRDefault="00464D6E" w:rsidP="00464D6E">
            <w:pPr>
              <w:spacing w:after="1" w:line="239" w:lineRule="auto"/>
              <w:ind w:left="0" w:firstLine="0"/>
              <w:rPr>
                <w:b/>
              </w:rPr>
            </w:pPr>
            <w:r>
              <w:rPr>
                <w:b/>
              </w:rPr>
              <w:t xml:space="preserve">SEND Code of Practice 4.7 </w:t>
            </w:r>
          </w:p>
        </w:tc>
        <w:tc>
          <w:tcPr>
            <w:tcW w:w="9985" w:type="dxa"/>
            <w:tcBorders>
              <w:top w:val="single" w:sz="4" w:space="0" w:color="000000"/>
              <w:left w:val="single" w:sz="4" w:space="0" w:color="000000"/>
              <w:bottom w:val="single" w:sz="4" w:space="0" w:color="000000"/>
              <w:right w:val="single" w:sz="4" w:space="0" w:color="000000"/>
            </w:tcBorders>
          </w:tcPr>
          <w:p w14:paraId="216DC4E4" w14:textId="520F2702" w:rsidR="00464D6E" w:rsidRPr="00464D6E" w:rsidRDefault="00464D6E" w:rsidP="00464D6E">
            <w:pPr>
              <w:spacing w:after="0" w:line="239" w:lineRule="auto"/>
              <w:ind w:left="0" w:firstLine="0"/>
            </w:pPr>
            <w:r>
              <w:t xml:space="preserve">Please refer to the school complaints policy. The policy sets out in detail how complaints are dealt with. </w:t>
            </w:r>
          </w:p>
        </w:tc>
      </w:tr>
      <w:tr w:rsidR="00464D6E" w14:paraId="43FF7C79" w14:textId="77777777" w:rsidTr="00464D6E">
        <w:trPr>
          <w:trHeight w:val="677"/>
        </w:trPr>
        <w:tc>
          <w:tcPr>
            <w:tcW w:w="704" w:type="dxa"/>
            <w:tcBorders>
              <w:top w:val="single" w:sz="4" w:space="0" w:color="000000"/>
              <w:left w:val="single" w:sz="4" w:space="0" w:color="000000"/>
              <w:bottom w:val="single" w:sz="4" w:space="0" w:color="000000"/>
              <w:right w:val="single" w:sz="4" w:space="0" w:color="000000"/>
            </w:tcBorders>
          </w:tcPr>
          <w:p w14:paraId="4F711D48" w14:textId="22E8EA1F" w:rsidR="00464D6E" w:rsidRDefault="00464D6E" w:rsidP="00464D6E">
            <w:pPr>
              <w:spacing w:after="0" w:line="259" w:lineRule="auto"/>
              <w:ind w:left="0" w:firstLine="0"/>
              <w:rPr>
                <w:b/>
                <w:sz w:val="24"/>
              </w:rPr>
            </w:pPr>
            <w:r>
              <w:rPr>
                <w:b/>
                <w:sz w:val="24"/>
              </w:rPr>
              <w:t xml:space="preserve">13. </w:t>
            </w:r>
          </w:p>
        </w:tc>
        <w:tc>
          <w:tcPr>
            <w:tcW w:w="3262" w:type="dxa"/>
            <w:tcBorders>
              <w:top w:val="single" w:sz="4" w:space="0" w:color="000000"/>
              <w:left w:val="single" w:sz="4" w:space="0" w:color="000000"/>
              <w:bottom w:val="single" w:sz="4" w:space="0" w:color="000000"/>
              <w:right w:val="single" w:sz="4" w:space="0" w:color="000000"/>
            </w:tcBorders>
          </w:tcPr>
          <w:p w14:paraId="417D3D2E" w14:textId="5C6A7B1B" w:rsidR="00464D6E" w:rsidRDefault="00464D6E" w:rsidP="00464D6E">
            <w:pPr>
              <w:spacing w:after="1" w:line="239" w:lineRule="auto"/>
              <w:ind w:left="0" w:firstLine="0"/>
              <w:rPr>
                <w:b/>
              </w:rPr>
            </w:pPr>
            <w:r>
              <w:rPr>
                <w:b/>
              </w:rPr>
              <w:t xml:space="preserve">Who should I contact for more information? </w:t>
            </w:r>
          </w:p>
        </w:tc>
        <w:tc>
          <w:tcPr>
            <w:tcW w:w="9985" w:type="dxa"/>
            <w:tcBorders>
              <w:top w:val="single" w:sz="4" w:space="0" w:color="000000"/>
              <w:left w:val="single" w:sz="4" w:space="0" w:color="000000"/>
              <w:bottom w:val="single" w:sz="4" w:space="0" w:color="000000"/>
              <w:right w:val="single" w:sz="4" w:space="0" w:color="000000"/>
            </w:tcBorders>
          </w:tcPr>
          <w:p w14:paraId="7C019E76" w14:textId="77777777" w:rsidR="00464D6E" w:rsidRDefault="00464D6E" w:rsidP="00464D6E">
            <w:pPr>
              <w:spacing w:after="0" w:line="239" w:lineRule="auto"/>
              <w:ind w:left="0" w:firstLine="0"/>
            </w:pPr>
            <w:r>
              <w:t xml:space="preserve">We would like to encourage parents and carers to share and raise any concerns they have with their child’s class teacher in the first instance.  </w:t>
            </w:r>
          </w:p>
          <w:p w14:paraId="65290508" w14:textId="77777777" w:rsidR="00464D6E" w:rsidRDefault="00464D6E" w:rsidP="00464D6E">
            <w:pPr>
              <w:spacing w:after="0" w:line="259" w:lineRule="auto"/>
              <w:ind w:left="0" w:firstLine="0"/>
            </w:pPr>
            <w:r>
              <w:lastRenderedPageBreak/>
              <w:t xml:space="preserve"> </w:t>
            </w:r>
          </w:p>
          <w:p w14:paraId="71B300F5" w14:textId="77777777" w:rsidR="00464D6E" w:rsidRDefault="00464D6E" w:rsidP="00464D6E">
            <w:pPr>
              <w:spacing w:after="0" w:line="259" w:lineRule="auto"/>
              <w:ind w:left="0" w:firstLine="0"/>
            </w:pPr>
            <w:r>
              <w:t xml:space="preserve">You may find that the class teacher shares the concern with the Executive SENDCo Mrs Dixon. </w:t>
            </w:r>
          </w:p>
          <w:p w14:paraId="7B38BD46" w14:textId="77777777" w:rsidR="00464D6E" w:rsidRDefault="00464D6E" w:rsidP="00464D6E">
            <w:pPr>
              <w:spacing w:after="0" w:line="259" w:lineRule="auto"/>
              <w:ind w:left="0" w:firstLine="0"/>
            </w:pPr>
            <w:r>
              <w:t xml:space="preserve"> </w:t>
            </w:r>
          </w:p>
          <w:p w14:paraId="4AC21373" w14:textId="77777777" w:rsidR="00464D6E" w:rsidRDefault="00464D6E" w:rsidP="00464D6E">
            <w:pPr>
              <w:spacing w:after="0" w:line="259" w:lineRule="auto"/>
              <w:ind w:left="0" w:firstLine="0"/>
            </w:pPr>
            <w:r>
              <w:t xml:space="preserve">Contact details for the school are: </w:t>
            </w:r>
          </w:p>
          <w:p w14:paraId="127107B5" w14:textId="77777777" w:rsidR="00464D6E" w:rsidRDefault="00464D6E" w:rsidP="00464D6E">
            <w:pPr>
              <w:spacing w:after="0" w:line="259" w:lineRule="auto"/>
              <w:ind w:left="0" w:firstLine="0"/>
            </w:pPr>
            <w:r>
              <w:t xml:space="preserve">Stourfield Infant School </w:t>
            </w:r>
          </w:p>
          <w:p w14:paraId="154177EF" w14:textId="77777777" w:rsidR="00464D6E" w:rsidRDefault="00464D6E" w:rsidP="00464D6E">
            <w:pPr>
              <w:spacing w:after="0" w:line="259" w:lineRule="auto"/>
              <w:ind w:left="0" w:firstLine="0"/>
            </w:pPr>
            <w:r>
              <w:t xml:space="preserve">Cranleigh Road,  </w:t>
            </w:r>
          </w:p>
          <w:p w14:paraId="0BA2C2C0" w14:textId="77777777" w:rsidR="00464D6E" w:rsidRDefault="00464D6E" w:rsidP="00464D6E">
            <w:pPr>
              <w:spacing w:after="0" w:line="259" w:lineRule="auto"/>
              <w:ind w:left="0" w:firstLine="0"/>
            </w:pPr>
            <w:r>
              <w:t xml:space="preserve">Southbourne,  </w:t>
            </w:r>
          </w:p>
          <w:p w14:paraId="7E15F8B1" w14:textId="77777777" w:rsidR="00464D6E" w:rsidRDefault="00464D6E" w:rsidP="00464D6E">
            <w:pPr>
              <w:spacing w:after="0" w:line="259" w:lineRule="auto"/>
              <w:ind w:left="0" w:firstLine="0"/>
            </w:pPr>
            <w:r>
              <w:t xml:space="preserve">Bournemouth,  </w:t>
            </w:r>
          </w:p>
          <w:p w14:paraId="1C3F2780" w14:textId="77777777" w:rsidR="00464D6E" w:rsidRDefault="00464D6E" w:rsidP="00464D6E">
            <w:pPr>
              <w:spacing w:after="0" w:line="239" w:lineRule="auto"/>
              <w:ind w:left="0" w:firstLine="0"/>
            </w:pPr>
            <w:r>
              <w:t xml:space="preserve">Dorset, BH6 5JS </w:t>
            </w:r>
          </w:p>
          <w:p w14:paraId="1B4519B0" w14:textId="77777777" w:rsidR="00464D6E" w:rsidRDefault="00464D6E" w:rsidP="00464D6E">
            <w:pPr>
              <w:spacing w:after="0" w:line="239" w:lineRule="auto"/>
              <w:ind w:left="0" w:firstLine="0"/>
            </w:pPr>
          </w:p>
          <w:p w14:paraId="44F738F9" w14:textId="77777777" w:rsidR="00464D6E" w:rsidRPr="00464D6E" w:rsidRDefault="00464D6E" w:rsidP="00464D6E">
            <w:pPr>
              <w:spacing w:after="0" w:line="239" w:lineRule="auto"/>
              <w:ind w:left="0" w:firstLine="0"/>
            </w:pPr>
          </w:p>
          <w:p w14:paraId="5B517F99" w14:textId="77777777" w:rsidR="00464D6E" w:rsidRPr="00464D6E" w:rsidRDefault="00464D6E" w:rsidP="00464D6E">
            <w:pPr>
              <w:spacing w:after="0" w:line="239" w:lineRule="auto"/>
              <w:ind w:left="0" w:firstLine="0"/>
            </w:pPr>
            <w:r w:rsidRPr="00464D6E">
              <w:rPr>
                <w:b/>
              </w:rPr>
              <w:t>Contact Number</w:t>
            </w:r>
            <w:r w:rsidRPr="00464D6E">
              <w:t xml:space="preserve">: 01202 424585 </w:t>
            </w:r>
          </w:p>
          <w:p w14:paraId="6098F3EF" w14:textId="77777777" w:rsidR="00464D6E" w:rsidRPr="00464D6E" w:rsidRDefault="00464D6E" w:rsidP="00464D6E">
            <w:pPr>
              <w:spacing w:after="0" w:line="239" w:lineRule="auto"/>
              <w:ind w:left="0" w:firstLine="0"/>
            </w:pPr>
            <w:r w:rsidRPr="00464D6E">
              <w:t xml:space="preserve"> </w:t>
            </w:r>
          </w:p>
          <w:p w14:paraId="66D3127B" w14:textId="77777777" w:rsidR="00464D6E" w:rsidRPr="00464D6E" w:rsidRDefault="00464D6E" w:rsidP="00464D6E">
            <w:pPr>
              <w:spacing w:after="0" w:line="239" w:lineRule="auto"/>
              <w:ind w:left="0" w:firstLine="0"/>
            </w:pPr>
            <w:r w:rsidRPr="00464D6E">
              <w:rPr>
                <w:u w:val="single"/>
              </w:rPr>
              <w:t>office@stourfieldinfants.com</w:t>
            </w:r>
            <w:r w:rsidRPr="00464D6E">
              <w:t xml:space="preserve">  </w:t>
            </w:r>
          </w:p>
          <w:p w14:paraId="7CA0E85F" w14:textId="3DDB25C7" w:rsidR="00464D6E" w:rsidRDefault="00464D6E" w:rsidP="00464D6E">
            <w:pPr>
              <w:spacing w:after="0" w:line="239" w:lineRule="auto"/>
              <w:ind w:left="0" w:firstLine="0"/>
            </w:pPr>
          </w:p>
        </w:tc>
      </w:tr>
      <w:tr w:rsidR="00464D6E" w14:paraId="41CDF34C" w14:textId="77777777" w:rsidTr="00464D6E">
        <w:trPr>
          <w:trHeight w:val="677"/>
        </w:trPr>
        <w:tc>
          <w:tcPr>
            <w:tcW w:w="704" w:type="dxa"/>
            <w:tcBorders>
              <w:top w:val="single" w:sz="4" w:space="0" w:color="000000"/>
              <w:left w:val="single" w:sz="4" w:space="0" w:color="000000"/>
              <w:bottom w:val="single" w:sz="4" w:space="0" w:color="000000"/>
              <w:right w:val="single" w:sz="4" w:space="0" w:color="000000"/>
            </w:tcBorders>
          </w:tcPr>
          <w:p w14:paraId="753C2175" w14:textId="77777777" w:rsidR="00464D6E" w:rsidRDefault="00464D6E" w:rsidP="00464D6E">
            <w:pPr>
              <w:spacing w:after="0" w:line="259" w:lineRule="auto"/>
              <w:ind w:left="0" w:firstLine="0"/>
            </w:pPr>
            <w:r>
              <w:rPr>
                <w:b/>
                <w:sz w:val="24"/>
              </w:rPr>
              <w:t xml:space="preserve"> </w:t>
            </w:r>
          </w:p>
          <w:p w14:paraId="6A2E1E12" w14:textId="1EDC6ACF" w:rsidR="00464D6E" w:rsidRDefault="00464D6E" w:rsidP="00464D6E">
            <w:pPr>
              <w:spacing w:after="0" w:line="259" w:lineRule="auto"/>
              <w:ind w:left="0" w:firstLine="0"/>
              <w:rPr>
                <w:b/>
                <w:sz w:val="24"/>
              </w:rPr>
            </w:pPr>
            <w:r>
              <w:rPr>
                <w:b/>
                <w:sz w:val="24"/>
              </w:rPr>
              <w:t xml:space="preserve">14. </w:t>
            </w:r>
          </w:p>
        </w:tc>
        <w:tc>
          <w:tcPr>
            <w:tcW w:w="3262" w:type="dxa"/>
            <w:tcBorders>
              <w:top w:val="single" w:sz="4" w:space="0" w:color="000000"/>
              <w:left w:val="single" w:sz="4" w:space="0" w:color="000000"/>
              <w:bottom w:val="single" w:sz="4" w:space="0" w:color="000000"/>
              <w:right w:val="single" w:sz="4" w:space="0" w:color="000000"/>
            </w:tcBorders>
          </w:tcPr>
          <w:p w14:paraId="08FA50DB" w14:textId="77777777" w:rsidR="00464D6E" w:rsidRDefault="00464D6E" w:rsidP="00464D6E">
            <w:pPr>
              <w:spacing w:after="0" w:line="259" w:lineRule="auto"/>
              <w:ind w:left="0" w:firstLine="0"/>
            </w:pPr>
            <w:r>
              <w:rPr>
                <w:b/>
              </w:rPr>
              <w:t xml:space="preserve">Information on where the Local </w:t>
            </w:r>
          </w:p>
          <w:p w14:paraId="06448B8F" w14:textId="05FCAA3E" w:rsidR="00464D6E" w:rsidRDefault="00464D6E" w:rsidP="00464D6E">
            <w:pPr>
              <w:spacing w:after="1" w:line="239" w:lineRule="auto"/>
              <w:ind w:left="0" w:firstLine="0"/>
              <w:rPr>
                <w:b/>
              </w:rPr>
            </w:pPr>
            <w:r>
              <w:rPr>
                <w:b/>
              </w:rPr>
              <w:t xml:space="preserve">authority’s Local Offer is published </w:t>
            </w:r>
          </w:p>
        </w:tc>
        <w:tc>
          <w:tcPr>
            <w:tcW w:w="9985" w:type="dxa"/>
            <w:tcBorders>
              <w:top w:val="single" w:sz="4" w:space="0" w:color="000000"/>
              <w:left w:val="single" w:sz="4" w:space="0" w:color="000000"/>
              <w:bottom w:val="single" w:sz="4" w:space="0" w:color="000000"/>
              <w:right w:val="single" w:sz="4" w:space="0" w:color="000000"/>
            </w:tcBorders>
          </w:tcPr>
          <w:p w14:paraId="0EAA9976" w14:textId="491BC758" w:rsidR="00464D6E" w:rsidRDefault="00464D6E" w:rsidP="00464D6E">
            <w:pPr>
              <w:spacing w:after="0" w:line="239" w:lineRule="auto"/>
              <w:ind w:left="0" w:firstLine="0"/>
            </w:pPr>
            <w:hyperlink r:id="rId12">
              <w:r>
                <w:rPr>
                  <w:color w:val="0000FF"/>
                  <w:u w:val="single" w:color="0000FF"/>
                </w:rPr>
                <w:t xml:space="preserve">The Bournemouth, Christchurch and Poole SEND Local Offer </w:t>
              </w:r>
            </w:hyperlink>
            <w:hyperlink r:id="rId13">
              <w:r>
                <w:rPr>
                  <w:color w:val="0000FF"/>
                  <w:u w:val="single" w:color="0000FF"/>
                </w:rPr>
                <w:t xml:space="preserve">- </w:t>
              </w:r>
            </w:hyperlink>
            <w:hyperlink r:id="rId14">
              <w:r>
                <w:rPr>
                  <w:color w:val="0000FF"/>
                  <w:u w:val="single" w:color="0000FF"/>
                </w:rPr>
                <w:t>BCP Council</w:t>
              </w:r>
            </w:hyperlink>
            <w:hyperlink r:id="rId15">
              <w:r>
                <w:t xml:space="preserve"> </w:t>
              </w:r>
            </w:hyperlink>
          </w:p>
        </w:tc>
      </w:tr>
    </w:tbl>
    <w:p w14:paraId="05E5E5DA" w14:textId="77777777" w:rsidR="00BE745A" w:rsidRDefault="00BE745A">
      <w:pPr>
        <w:spacing w:after="0" w:line="259" w:lineRule="auto"/>
        <w:ind w:left="-1440" w:right="15356" w:firstLine="0"/>
      </w:pPr>
    </w:p>
    <w:p w14:paraId="5E6DDA91" w14:textId="77777777" w:rsidR="00BE745A" w:rsidRDefault="00BE745A">
      <w:pPr>
        <w:spacing w:after="0" w:line="259" w:lineRule="auto"/>
        <w:ind w:left="-1440" w:right="15356" w:firstLine="0"/>
      </w:pPr>
    </w:p>
    <w:p w14:paraId="2875B041" w14:textId="77777777" w:rsidR="00BE745A" w:rsidRDefault="00BE745A">
      <w:pPr>
        <w:spacing w:after="0" w:line="259" w:lineRule="auto"/>
        <w:ind w:left="-1440" w:right="15356" w:firstLine="0"/>
      </w:pPr>
    </w:p>
    <w:p w14:paraId="6C86D030" w14:textId="77777777" w:rsidR="00BE745A" w:rsidRDefault="00B74F87">
      <w:pPr>
        <w:spacing w:after="0" w:line="259" w:lineRule="auto"/>
        <w:ind w:left="0" w:firstLine="0"/>
        <w:jc w:val="both"/>
      </w:pPr>
      <w:r>
        <w:t xml:space="preserve"> </w:t>
      </w:r>
    </w:p>
    <w:p w14:paraId="0AEDAFBC" w14:textId="77777777" w:rsidR="00BE745A" w:rsidRDefault="00B74F87">
      <w:pPr>
        <w:spacing w:after="0" w:line="259" w:lineRule="auto"/>
        <w:ind w:left="0" w:firstLine="0"/>
        <w:jc w:val="both"/>
      </w:pPr>
      <w:r>
        <w:t xml:space="preserve"> </w:t>
      </w:r>
    </w:p>
    <w:p w14:paraId="65358DA0" w14:textId="77777777" w:rsidR="00BE745A" w:rsidRDefault="00B74F87">
      <w:pPr>
        <w:spacing w:after="0" w:line="259" w:lineRule="auto"/>
        <w:ind w:left="0" w:firstLine="0"/>
        <w:jc w:val="both"/>
      </w:pPr>
      <w:r>
        <w:rPr>
          <w:b/>
          <w:sz w:val="28"/>
        </w:rPr>
        <w:t xml:space="preserve"> </w:t>
      </w:r>
    </w:p>
    <w:sectPr w:rsidR="00BE745A">
      <w:headerReference w:type="even" r:id="rId16"/>
      <w:headerReference w:type="default" r:id="rId17"/>
      <w:headerReference w:type="first" r:id="rId18"/>
      <w:pgSz w:w="16838" w:h="11906" w:orient="landscape"/>
      <w:pgMar w:top="751" w:right="1483" w:bottom="1517" w:left="1440" w:header="198"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B719F" w14:textId="77777777" w:rsidR="00E9764F" w:rsidRDefault="00E9764F">
      <w:pPr>
        <w:spacing w:after="0" w:line="240" w:lineRule="auto"/>
      </w:pPr>
      <w:r>
        <w:separator/>
      </w:r>
    </w:p>
  </w:endnote>
  <w:endnote w:type="continuationSeparator" w:id="0">
    <w:p w14:paraId="325D98BA" w14:textId="77777777" w:rsidR="00E9764F" w:rsidRDefault="00E976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A656A" w14:textId="77777777" w:rsidR="00E9764F" w:rsidRDefault="00E9764F">
      <w:pPr>
        <w:spacing w:after="0" w:line="240" w:lineRule="auto"/>
      </w:pPr>
      <w:r>
        <w:separator/>
      </w:r>
    </w:p>
  </w:footnote>
  <w:footnote w:type="continuationSeparator" w:id="0">
    <w:p w14:paraId="26A162A1" w14:textId="77777777" w:rsidR="00E9764F" w:rsidRDefault="00E976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B5D7B" w14:textId="77777777" w:rsidR="00BE745A" w:rsidRDefault="00B74F87">
    <w:pPr>
      <w:spacing w:after="0" w:line="259" w:lineRule="auto"/>
      <w:ind w:left="-1440" w:right="13211" w:firstLine="0"/>
    </w:pPr>
    <w:r>
      <w:rPr>
        <w:noProof/>
      </w:rPr>
      <w:drawing>
        <wp:anchor distT="0" distB="0" distL="114300" distR="114300" simplePos="0" relativeHeight="251658240" behindDoc="0" locked="0" layoutInCell="1" allowOverlap="0" wp14:anchorId="7755B5DB" wp14:editId="2E2E9CE1">
          <wp:simplePos x="0" y="0"/>
          <wp:positionH relativeFrom="page">
            <wp:posOffset>9481820</wp:posOffset>
          </wp:positionH>
          <wp:positionV relativeFrom="page">
            <wp:posOffset>160020</wp:posOffset>
          </wp:positionV>
          <wp:extent cx="830974" cy="655320"/>
          <wp:effectExtent l="0" t="0" r="0" b="0"/>
          <wp:wrapSquare wrapText="bothSides"/>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830974" cy="655320"/>
                  </a:xfrm>
                  <a:prstGeom prst="rect">
                    <a:avLst/>
                  </a:prstGeom>
                </pic:spPr>
              </pic:pic>
            </a:graphicData>
          </a:graphic>
        </wp:anchor>
      </w:drawing>
    </w:r>
    <w:r>
      <w:rPr>
        <w:noProof/>
      </w:rPr>
      <mc:AlternateContent>
        <mc:Choice Requires="wpg">
          <w:drawing>
            <wp:anchor distT="0" distB="0" distL="114300" distR="114300" simplePos="0" relativeHeight="251659264" behindDoc="0" locked="0" layoutInCell="1" allowOverlap="1" wp14:anchorId="4D452334" wp14:editId="706455F5">
              <wp:simplePos x="0" y="0"/>
              <wp:positionH relativeFrom="page">
                <wp:posOffset>584200</wp:posOffset>
              </wp:positionH>
              <wp:positionV relativeFrom="page">
                <wp:posOffset>125730</wp:posOffset>
              </wp:positionV>
              <wp:extent cx="777875" cy="1005840"/>
              <wp:effectExtent l="0" t="0" r="0" b="0"/>
              <wp:wrapSquare wrapText="bothSides"/>
              <wp:docPr id="12295" name="Group 12295"/>
              <wp:cNvGraphicFramePr/>
              <a:graphic xmlns:a="http://schemas.openxmlformats.org/drawingml/2006/main">
                <a:graphicData uri="http://schemas.microsoft.com/office/word/2010/wordprocessingGroup">
                  <wpg:wgp>
                    <wpg:cNvGrpSpPr/>
                    <wpg:grpSpPr>
                      <a:xfrm>
                        <a:off x="0" y="0"/>
                        <a:ext cx="777875" cy="1005840"/>
                        <a:chOff x="0" y="0"/>
                        <a:chExt cx="777875" cy="1005840"/>
                      </a:xfrm>
                    </wpg:grpSpPr>
                    <wps:wsp>
                      <wps:cNvPr id="12297" name="Rectangle 12297"/>
                      <wps:cNvSpPr/>
                      <wps:spPr>
                        <a:xfrm>
                          <a:off x="330200" y="351282"/>
                          <a:ext cx="42144" cy="189937"/>
                        </a:xfrm>
                        <a:prstGeom prst="rect">
                          <a:avLst/>
                        </a:prstGeom>
                        <a:ln>
                          <a:noFill/>
                        </a:ln>
                      </wps:spPr>
                      <wps:txbx>
                        <w:txbxContent>
                          <w:p w14:paraId="4FFB6612" w14:textId="77777777" w:rsidR="00BE745A" w:rsidRDefault="00B74F87">
                            <w:pPr>
                              <w:spacing w:after="160" w:line="259" w:lineRule="auto"/>
                              <w:ind w:left="0" w:firstLine="0"/>
                            </w:pPr>
                            <w:r>
                              <w:t xml:space="preserve"> </w:t>
                            </w:r>
                          </w:p>
                        </w:txbxContent>
                      </wps:txbx>
                      <wps:bodyPr horzOverflow="overflow" vert="horz" lIns="0" tIns="0" rIns="0" bIns="0" rtlCol="0">
                        <a:noAutofit/>
                      </wps:bodyPr>
                    </wps:wsp>
                    <wps:wsp>
                      <wps:cNvPr id="12298" name="Rectangle 12298"/>
                      <wps:cNvSpPr/>
                      <wps:spPr>
                        <a:xfrm>
                          <a:off x="330200" y="522223"/>
                          <a:ext cx="42144" cy="189937"/>
                        </a:xfrm>
                        <a:prstGeom prst="rect">
                          <a:avLst/>
                        </a:prstGeom>
                        <a:ln>
                          <a:noFill/>
                        </a:ln>
                      </wps:spPr>
                      <wps:txbx>
                        <w:txbxContent>
                          <w:p w14:paraId="3F0C4EFB" w14:textId="77777777" w:rsidR="00BE745A" w:rsidRDefault="00B74F87">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2296" name="Picture 12296"/>
                        <pic:cNvPicPr/>
                      </pic:nvPicPr>
                      <pic:blipFill>
                        <a:blip r:embed="rId2"/>
                        <a:stretch>
                          <a:fillRect/>
                        </a:stretch>
                      </pic:blipFill>
                      <pic:spPr>
                        <a:xfrm>
                          <a:off x="0" y="0"/>
                          <a:ext cx="777875" cy="1005840"/>
                        </a:xfrm>
                        <a:prstGeom prst="rect">
                          <a:avLst/>
                        </a:prstGeom>
                      </pic:spPr>
                    </pic:pic>
                  </wpg:wgp>
                </a:graphicData>
              </a:graphic>
            </wp:anchor>
          </w:drawing>
        </mc:Choice>
        <mc:Fallback>
          <w:pict>
            <v:group w14:anchorId="4D452334" id="Group 12295" o:spid="_x0000_s1026" style="position:absolute;left:0;text-align:left;margin-left:46pt;margin-top:9.9pt;width:61.25pt;height:79.2pt;z-index:251659264;mso-position-horizontal-relative:page;mso-position-vertical-relative:page" coordsize="7778,1005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">
              <v:rect id="Rectangle 12297" o:spid="_x0000_s1027" style="position:absolute;left:3302;top:3512;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" filled="f" stroked="f">
                <v:textbox inset="0,0,0,0">
                  <w:txbxContent>
                    <w:p w14:paraId="4FFB6612" w14:textId="77777777" w:rsidR="00BE745A" w:rsidRDefault="00B74F87">
                      <w:pPr>
                        <w:spacing w:after="160" w:line="259" w:lineRule="auto"/>
                        <w:ind w:left="0" w:firstLine="0"/>
                      </w:pPr>
                      <w:r>
                        <w:t xml:space="preserve"> </w:t>
                      </w:r>
                    </w:p>
                  </w:txbxContent>
                </v:textbox>
              </v:rect>
              <v:rect id="Rectangle 12298" o:spid="_x0000_s1028" style="position:absolute;left:3302;top:5222;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" filled="f" stroked="f">
                <v:textbox inset="0,0,0,0">
                  <w:txbxContent>
                    <w:p w14:paraId="3F0C4EFB" w14:textId="77777777" w:rsidR="00BE745A" w:rsidRDefault="00B74F87">
                      <w:pPr>
                        <w:spacing w:after="160" w:line="259" w:lineRule="auto"/>
                        <w:ind w:left="0" w:firstLine="0"/>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296" o:spid="_x0000_s1029" type="#_x0000_t75" style="position:absolute;width:7778;height:10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">
                <v:imagedata r:id="rId3" o:title=""/>
              </v:shape>
              <w10:wrap type="square" anchorx="page" anchory="page"/>
            </v:group>
          </w:pict>
        </mc:Fallback>
      </mc:AlternateContent>
    </w:r>
  </w:p>
  <w:p w14:paraId="2B9E1B44" w14:textId="77777777" w:rsidR="00BE745A" w:rsidRDefault="00B74F87">
    <w:r>
      <w:rPr>
        <w:noProof/>
      </w:rPr>
      <mc:AlternateContent>
        <mc:Choice Requires="wpg">
          <w:drawing>
            <wp:anchor distT="0" distB="0" distL="114300" distR="114300" simplePos="0" relativeHeight="251660288" behindDoc="1" locked="0" layoutInCell="1" allowOverlap="1" wp14:anchorId="54429090" wp14:editId="18B0C832">
              <wp:simplePos x="0" y="0"/>
              <wp:positionH relativeFrom="page">
                <wp:posOffset>0</wp:posOffset>
              </wp:positionH>
              <wp:positionV relativeFrom="page">
                <wp:posOffset>0</wp:posOffset>
              </wp:positionV>
              <wp:extent cx="1" cy="1"/>
              <wp:effectExtent l="0" t="0" r="0" b="0"/>
              <wp:wrapNone/>
              <wp:docPr id="12299" name="Group 12299"/>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59007F5D" id="Group 12299" o:spid="_x0000_s1026" style="position:absolute;margin-left:0;margin-top:0;width:0;height:0;z-index:-251656192;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C02DE" w14:textId="573629F0" w:rsidR="00BE745A" w:rsidRDefault="00A329E6">
    <w:pPr>
      <w:spacing w:after="0" w:line="259" w:lineRule="auto"/>
      <w:ind w:left="-1440" w:right="13211" w:firstLine="0"/>
    </w:pPr>
    <w:r>
      <w:rPr>
        <w:noProof/>
      </w:rPr>
      <w:drawing>
        <wp:anchor distT="0" distB="0" distL="114300" distR="114300" simplePos="0" relativeHeight="251667456" behindDoc="0" locked="0" layoutInCell="1" allowOverlap="1" wp14:anchorId="0812D50E" wp14:editId="056D1DA9">
          <wp:simplePos x="0" y="0"/>
          <wp:positionH relativeFrom="column">
            <wp:posOffset>-574158</wp:posOffset>
          </wp:positionH>
          <wp:positionV relativeFrom="paragraph">
            <wp:posOffset>72124</wp:posOffset>
          </wp:positionV>
          <wp:extent cx="601345" cy="616585"/>
          <wp:effectExtent l="0" t="0" r="825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601345" cy="616585"/>
                  </a:xfrm>
                  <a:prstGeom prst="rect">
                    <a:avLst/>
                  </a:prstGeom>
                  <a:noFill/>
                </pic:spPr>
              </pic:pic>
            </a:graphicData>
          </a:graphic>
          <wp14:sizeRelH relativeFrom="page">
            <wp14:pctWidth>0</wp14:pctWidth>
          </wp14:sizeRelH>
          <wp14:sizeRelV relativeFrom="page">
            <wp14:pctHeight>0</wp14:pctHeight>
          </wp14:sizeRelV>
        </wp:anchor>
      </w:drawing>
    </w:r>
    <w:r w:rsidR="00B74F87">
      <w:rPr>
        <w:noProof/>
      </w:rPr>
      <w:drawing>
        <wp:anchor distT="0" distB="0" distL="114300" distR="114300" simplePos="0" relativeHeight="251661312" behindDoc="0" locked="0" layoutInCell="1" allowOverlap="0" wp14:anchorId="50FCDE82" wp14:editId="0FF111D9">
          <wp:simplePos x="0" y="0"/>
          <wp:positionH relativeFrom="page">
            <wp:posOffset>9481820</wp:posOffset>
          </wp:positionH>
          <wp:positionV relativeFrom="page">
            <wp:posOffset>160020</wp:posOffset>
          </wp:positionV>
          <wp:extent cx="830974" cy="65532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
                  <a:stretch>
                    <a:fillRect/>
                  </a:stretch>
                </pic:blipFill>
                <pic:spPr>
                  <a:xfrm>
                    <a:off x="0" y="0"/>
                    <a:ext cx="830974" cy="655320"/>
                  </a:xfrm>
                  <a:prstGeom prst="rect">
                    <a:avLst/>
                  </a:prstGeom>
                </pic:spPr>
              </pic:pic>
            </a:graphicData>
          </a:graphic>
        </wp:anchor>
      </w:drawing>
    </w:r>
  </w:p>
  <w:p w14:paraId="1426FDA8" w14:textId="0CEF6659" w:rsidR="00BE745A" w:rsidRDefault="00B74F87">
    <w:r>
      <w:rPr>
        <w:noProof/>
      </w:rPr>
      <mc:AlternateContent>
        <mc:Choice Requires="wpg">
          <w:drawing>
            <wp:anchor distT="0" distB="0" distL="114300" distR="114300" simplePos="0" relativeHeight="251663360" behindDoc="1" locked="0" layoutInCell="1" allowOverlap="1" wp14:anchorId="0FA9A894" wp14:editId="1AD50620">
              <wp:simplePos x="0" y="0"/>
              <wp:positionH relativeFrom="page">
                <wp:posOffset>0</wp:posOffset>
              </wp:positionH>
              <wp:positionV relativeFrom="page">
                <wp:posOffset>0</wp:posOffset>
              </wp:positionV>
              <wp:extent cx="1" cy="1"/>
              <wp:effectExtent l="0" t="0" r="0" b="0"/>
              <wp:wrapNone/>
              <wp:docPr id="12288" name="Group 12288"/>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177D1B9B" id="Group 12288" o:spid="_x0000_s1026" style="position:absolute;margin-left:0;margin-top:0;width:0;height:0;z-index:-251653120;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BD9A8" w14:textId="77777777" w:rsidR="00BE745A" w:rsidRDefault="00B74F87">
    <w:pPr>
      <w:spacing w:after="0" w:line="259" w:lineRule="auto"/>
      <w:ind w:left="-1440" w:right="13211" w:firstLine="0"/>
    </w:pPr>
    <w:r>
      <w:rPr>
        <w:noProof/>
      </w:rPr>
      <w:drawing>
        <wp:anchor distT="0" distB="0" distL="114300" distR="114300" simplePos="0" relativeHeight="251664384" behindDoc="0" locked="0" layoutInCell="1" allowOverlap="0" wp14:anchorId="07D2534E" wp14:editId="2AD28C03">
          <wp:simplePos x="0" y="0"/>
          <wp:positionH relativeFrom="page">
            <wp:posOffset>9481820</wp:posOffset>
          </wp:positionH>
          <wp:positionV relativeFrom="page">
            <wp:posOffset>160020</wp:posOffset>
          </wp:positionV>
          <wp:extent cx="830974" cy="655320"/>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830974" cy="655320"/>
                  </a:xfrm>
                  <a:prstGeom prst="rect">
                    <a:avLst/>
                  </a:prstGeom>
                </pic:spPr>
              </pic:pic>
            </a:graphicData>
          </a:graphic>
        </wp:anchor>
      </w:drawing>
    </w:r>
    <w:r>
      <w:rPr>
        <w:noProof/>
      </w:rPr>
      <mc:AlternateContent>
        <mc:Choice Requires="wpg">
          <w:drawing>
            <wp:anchor distT="0" distB="0" distL="114300" distR="114300" simplePos="0" relativeHeight="251665408" behindDoc="0" locked="0" layoutInCell="1" allowOverlap="1" wp14:anchorId="6A521D2A" wp14:editId="6B35B86F">
              <wp:simplePos x="0" y="0"/>
              <wp:positionH relativeFrom="page">
                <wp:posOffset>584200</wp:posOffset>
              </wp:positionH>
              <wp:positionV relativeFrom="page">
                <wp:posOffset>125730</wp:posOffset>
              </wp:positionV>
              <wp:extent cx="777875" cy="1005840"/>
              <wp:effectExtent l="0" t="0" r="0" b="0"/>
              <wp:wrapSquare wrapText="bothSides"/>
              <wp:docPr id="12273" name="Group 12273"/>
              <wp:cNvGraphicFramePr/>
              <a:graphic xmlns:a="http://schemas.openxmlformats.org/drawingml/2006/main">
                <a:graphicData uri="http://schemas.microsoft.com/office/word/2010/wordprocessingGroup">
                  <wpg:wgp>
                    <wpg:cNvGrpSpPr/>
                    <wpg:grpSpPr>
                      <a:xfrm>
                        <a:off x="0" y="0"/>
                        <a:ext cx="777875" cy="1005840"/>
                        <a:chOff x="0" y="0"/>
                        <a:chExt cx="777875" cy="1005840"/>
                      </a:xfrm>
                    </wpg:grpSpPr>
                    <wps:wsp>
                      <wps:cNvPr id="12275" name="Rectangle 12275"/>
                      <wps:cNvSpPr/>
                      <wps:spPr>
                        <a:xfrm>
                          <a:off x="330200" y="351282"/>
                          <a:ext cx="42144" cy="189937"/>
                        </a:xfrm>
                        <a:prstGeom prst="rect">
                          <a:avLst/>
                        </a:prstGeom>
                        <a:ln>
                          <a:noFill/>
                        </a:ln>
                      </wps:spPr>
                      <wps:txbx>
                        <w:txbxContent>
                          <w:p w14:paraId="59057D7B" w14:textId="77777777" w:rsidR="00BE745A" w:rsidRDefault="00B74F87">
                            <w:pPr>
                              <w:spacing w:after="160" w:line="259" w:lineRule="auto"/>
                              <w:ind w:left="0" w:firstLine="0"/>
                            </w:pPr>
                            <w:r>
                              <w:t xml:space="preserve"> </w:t>
                            </w:r>
                          </w:p>
                        </w:txbxContent>
                      </wps:txbx>
                      <wps:bodyPr horzOverflow="overflow" vert="horz" lIns="0" tIns="0" rIns="0" bIns="0" rtlCol="0">
                        <a:noAutofit/>
                      </wps:bodyPr>
                    </wps:wsp>
                    <wps:wsp>
                      <wps:cNvPr id="12276" name="Rectangle 12276"/>
                      <wps:cNvSpPr/>
                      <wps:spPr>
                        <a:xfrm>
                          <a:off x="330200" y="522223"/>
                          <a:ext cx="42144" cy="189937"/>
                        </a:xfrm>
                        <a:prstGeom prst="rect">
                          <a:avLst/>
                        </a:prstGeom>
                        <a:ln>
                          <a:noFill/>
                        </a:ln>
                      </wps:spPr>
                      <wps:txbx>
                        <w:txbxContent>
                          <w:p w14:paraId="50924A2B" w14:textId="77777777" w:rsidR="00BE745A" w:rsidRDefault="00B74F87">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2274" name="Picture 12274"/>
                        <pic:cNvPicPr/>
                      </pic:nvPicPr>
                      <pic:blipFill>
                        <a:blip r:embed="rId2"/>
                        <a:stretch>
                          <a:fillRect/>
                        </a:stretch>
                      </pic:blipFill>
                      <pic:spPr>
                        <a:xfrm>
                          <a:off x="0" y="0"/>
                          <a:ext cx="777875" cy="1005840"/>
                        </a:xfrm>
                        <a:prstGeom prst="rect">
                          <a:avLst/>
                        </a:prstGeom>
                      </pic:spPr>
                    </pic:pic>
                  </wpg:wgp>
                </a:graphicData>
              </a:graphic>
            </wp:anchor>
          </w:drawing>
        </mc:Choice>
        <mc:Fallback>
          <w:pict>
            <v:group w14:anchorId="6A521D2A" id="Group 12273" o:spid="_x0000_s1030" style="position:absolute;left:0;text-align:left;margin-left:46pt;margin-top:9.9pt;width:61.25pt;height:79.2pt;z-index:251665408;mso-position-horizontal-relative:page;mso-position-vertical-relative:page" coordsize="7778,1005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">
              <v:rect id="Rectangle 12275" o:spid="_x0000_s1031" style="position:absolute;left:3302;top:3512;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" filled="f" stroked="f">
                <v:textbox inset="0,0,0,0">
                  <w:txbxContent>
                    <w:p w14:paraId="59057D7B" w14:textId="77777777" w:rsidR="00BE745A" w:rsidRDefault="00B74F87">
                      <w:pPr>
                        <w:spacing w:after="160" w:line="259" w:lineRule="auto"/>
                        <w:ind w:left="0" w:firstLine="0"/>
                      </w:pPr>
                      <w:r>
                        <w:t xml:space="preserve"> </w:t>
                      </w:r>
                    </w:p>
                  </w:txbxContent>
                </v:textbox>
              </v:rect>
              <v:rect id="Rectangle 12276" o:spid="_x0000_s1032" style="position:absolute;left:3302;top:5222;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" filled="f" stroked="f">
                <v:textbox inset="0,0,0,0">
                  <w:txbxContent>
                    <w:p w14:paraId="50924A2B" w14:textId="77777777" w:rsidR="00BE745A" w:rsidRDefault="00B74F87">
                      <w:pPr>
                        <w:spacing w:after="160" w:line="259" w:lineRule="auto"/>
                        <w:ind w:left="0" w:firstLine="0"/>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274" o:spid="_x0000_s1033" type="#_x0000_t75" style="position:absolute;width:7778;height:10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">
                <v:imagedata r:id="rId3" o:title=""/>
              </v:shape>
              <w10:wrap type="square" anchorx="page" anchory="page"/>
            </v:group>
          </w:pict>
        </mc:Fallback>
      </mc:AlternateContent>
    </w:r>
  </w:p>
  <w:p w14:paraId="3139EC81" w14:textId="77777777" w:rsidR="00BE745A" w:rsidRDefault="00B74F87">
    <w:r>
      <w:rPr>
        <w:noProof/>
      </w:rPr>
      <mc:AlternateContent>
        <mc:Choice Requires="wpg">
          <w:drawing>
            <wp:anchor distT="0" distB="0" distL="114300" distR="114300" simplePos="0" relativeHeight="251666432" behindDoc="1" locked="0" layoutInCell="1" allowOverlap="1" wp14:anchorId="06F174E9" wp14:editId="781EC869">
              <wp:simplePos x="0" y="0"/>
              <wp:positionH relativeFrom="page">
                <wp:posOffset>0</wp:posOffset>
              </wp:positionH>
              <wp:positionV relativeFrom="page">
                <wp:posOffset>0</wp:posOffset>
              </wp:positionV>
              <wp:extent cx="1" cy="1"/>
              <wp:effectExtent l="0" t="0" r="0" b="0"/>
              <wp:wrapNone/>
              <wp:docPr id="12277" name="Group 1227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6531F9FE" id="Group 12277" o:spid="_x0000_s1026" style="position:absolute;margin-left:0;margin-top:0;width:0;height:0;z-index:-251650048;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82FB7"/>
    <w:multiLevelType w:val="multilevel"/>
    <w:tmpl w:val="7BB2F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484D97"/>
    <w:multiLevelType w:val="hybridMultilevel"/>
    <w:tmpl w:val="CD6E7E3A"/>
    <w:lvl w:ilvl="0" w:tplc="FFB0B87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F227026">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3141A68">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98A7098">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E10A206">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9D812E2">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C2AF4DC">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AAAE72A">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F84B7A8">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2024302"/>
    <w:multiLevelType w:val="hybridMultilevel"/>
    <w:tmpl w:val="BDA03F12"/>
    <w:lvl w:ilvl="0" w:tplc="ECF2A276">
      <w:start w:val="1"/>
      <w:numFmt w:val="bullet"/>
      <w:lvlText w:val="•"/>
      <w:lvlJc w:val="left"/>
      <w:pPr>
        <w:ind w:left="7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C1614B8">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9C4760E">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DE669D0">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244DDD4">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532330C">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9548320">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1086D10">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F202704">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3FD5049"/>
    <w:multiLevelType w:val="multilevel"/>
    <w:tmpl w:val="6908E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605A30"/>
    <w:multiLevelType w:val="multilevel"/>
    <w:tmpl w:val="3FB44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1E52777"/>
    <w:multiLevelType w:val="multilevel"/>
    <w:tmpl w:val="526C5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0413887">
    <w:abstractNumId w:val="2"/>
  </w:num>
  <w:num w:numId="2" w16cid:durableId="411198343">
    <w:abstractNumId w:val="1"/>
  </w:num>
  <w:num w:numId="3" w16cid:durableId="1701736596">
    <w:abstractNumId w:val="4"/>
  </w:num>
  <w:num w:numId="4" w16cid:durableId="799299902">
    <w:abstractNumId w:val="5"/>
  </w:num>
  <w:num w:numId="5" w16cid:durableId="464853521">
    <w:abstractNumId w:val="0"/>
  </w:num>
  <w:num w:numId="6" w16cid:durableId="4835469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45A"/>
    <w:rsid w:val="00004B08"/>
    <w:rsid w:val="001A2E8E"/>
    <w:rsid w:val="00220401"/>
    <w:rsid w:val="00464D6E"/>
    <w:rsid w:val="00622983"/>
    <w:rsid w:val="006D435B"/>
    <w:rsid w:val="00700322"/>
    <w:rsid w:val="007E4922"/>
    <w:rsid w:val="008D50C8"/>
    <w:rsid w:val="008D71E1"/>
    <w:rsid w:val="009534A7"/>
    <w:rsid w:val="00A329E6"/>
    <w:rsid w:val="00B74F87"/>
    <w:rsid w:val="00BE745A"/>
    <w:rsid w:val="00CF2F7B"/>
    <w:rsid w:val="00E9764F"/>
    <w:rsid w:val="00EA41D7"/>
    <w:rsid w:val="00F12BE1"/>
    <w:rsid w:val="00F76B1A"/>
    <w:rsid w:val="00FD66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1E446A"/>
  <w15:docId w15:val="{92BB16AF-7E16-4156-B9DC-5B37E7934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1" w:line="258" w:lineRule="auto"/>
      <w:ind w:left="10" w:hanging="1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A329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29E6"/>
    <w:rPr>
      <w:rFonts w:ascii="Calibri" w:eastAsia="Calibri" w:hAnsi="Calibri" w:cs="Calibri"/>
      <w:color w:val="000000"/>
    </w:rPr>
  </w:style>
  <w:style w:type="character" w:styleId="Hyperlink">
    <w:name w:val="Hyperlink"/>
    <w:basedOn w:val="DefaultParagraphFont"/>
    <w:uiPriority w:val="99"/>
    <w:unhideWhenUsed/>
    <w:rsid w:val="007E4922"/>
    <w:rPr>
      <w:color w:val="0563C1" w:themeColor="hyperlink"/>
      <w:u w:val="single"/>
    </w:rPr>
  </w:style>
  <w:style w:type="character" w:styleId="UnresolvedMention">
    <w:name w:val="Unresolved Mention"/>
    <w:basedOn w:val="DefaultParagraphFont"/>
    <w:uiPriority w:val="99"/>
    <w:semiHidden/>
    <w:unhideWhenUsed/>
    <w:rsid w:val="007E49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745615">
      <w:bodyDiv w:val="1"/>
      <w:marLeft w:val="0"/>
      <w:marRight w:val="0"/>
      <w:marTop w:val="0"/>
      <w:marBottom w:val="0"/>
      <w:divBdr>
        <w:top w:val="none" w:sz="0" w:space="0" w:color="auto"/>
        <w:left w:val="none" w:sz="0" w:space="0" w:color="auto"/>
        <w:bottom w:val="none" w:sz="0" w:space="0" w:color="auto"/>
        <w:right w:val="none" w:sz="0" w:space="0" w:color="auto"/>
      </w:divBdr>
    </w:div>
    <w:div w:id="359018426">
      <w:bodyDiv w:val="1"/>
      <w:marLeft w:val="0"/>
      <w:marRight w:val="0"/>
      <w:marTop w:val="0"/>
      <w:marBottom w:val="0"/>
      <w:divBdr>
        <w:top w:val="none" w:sz="0" w:space="0" w:color="auto"/>
        <w:left w:val="none" w:sz="0" w:space="0" w:color="auto"/>
        <w:bottom w:val="none" w:sz="0" w:space="0" w:color="auto"/>
        <w:right w:val="none" w:sz="0" w:space="0" w:color="auto"/>
      </w:divBdr>
    </w:div>
    <w:div w:id="599684110">
      <w:bodyDiv w:val="1"/>
      <w:marLeft w:val="0"/>
      <w:marRight w:val="0"/>
      <w:marTop w:val="0"/>
      <w:marBottom w:val="0"/>
      <w:divBdr>
        <w:top w:val="none" w:sz="0" w:space="0" w:color="auto"/>
        <w:left w:val="none" w:sz="0" w:space="0" w:color="auto"/>
        <w:bottom w:val="none" w:sz="0" w:space="0" w:color="auto"/>
        <w:right w:val="none" w:sz="0" w:space="0" w:color="auto"/>
      </w:divBdr>
    </w:div>
    <w:div w:id="703216851">
      <w:bodyDiv w:val="1"/>
      <w:marLeft w:val="0"/>
      <w:marRight w:val="0"/>
      <w:marTop w:val="0"/>
      <w:marBottom w:val="0"/>
      <w:divBdr>
        <w:top w:val="none" w:sz="0" w:space="0" w:color="auto"/>
        <w:left w:val="none" w:sz="0" w:space="0" w:color="auto"/>
        <w:bottom w:val="none" w:sz="0" w:space="0" w:color="auto"/>
        <w:right w:val="none" w:sz="0" w:space="0" w:color="auto"/>
      </w:divBdr>
    </w:div>
    <w:div w:id="874662021">
      <w:bodyDiv w:val="1"/>
      <w:marLeft w:val="0"/>
      <w:marRight w:val="0"/>
      <w:marTop w:val="0"/>
      <w:marBottom w:val="0"/>
      <w:divBdr>
        <w:top w:val="none" w:sz="0" w:space="0" w:color="auto"/>
        <w:left w:val="none" w:sz="0" w:space="0" w:color="auto"/>
        <w:bottom w:val="none" w:sz="0" w:space="0" w:color="auto"/>
        <w:right w:val="none" w:sz="0" w:space="0" w:color="auto"/>
      </w:divBdr>
    </w:div>
    <w:div w:id="927621644">
      <w:bodyDiv w:val="1"/>
      <w:marLeft w:val="0"/>
      <w:marRight w:val="0"/>
      <w:marTop w:val="0"/>
      <w:marBottom w:val="0"/>
      <w:divBdr>
        <w:top w:val="none" w:sz="0" w:space="0" w:color="auto"/>
        <w:left w:val="none" w:sz="0" w:space="0" w:color="auto"/>
        <w:bottom w:val="none" w:sz="0" w:space="0" w:color="auto"/>
        <w:right w:val="none" w:sz="0" w:space="0" w:color="auto"/>
      </w:divBdr>
    </w:div>
    <w:div w:id="968321018">
      <w:bodyDiv w:val="1"/>
      <w:marLeft w:val="0"/>
      <w:marRight w:val="0"/>
      <w:marTop w:val="0"/>
      <w:marBottom w:val="0"/>
      <w:divBdr>
        <w:top w:val="none" w:sz="0" w:space="0" w:color="auto"/>
        <w:left w:val="none" w:sz="0" w:space="0" w:color="auto"/>
        <w:bottom w:val="none" w:sz="0" w:space="0" w:color="auto"/>
        <w:right w:val="none" w:sz="0" w:space="0" w:color="auto"/>
      </w:divBdr>
    </w:div>
    <w:div w:id="1065757509">
      <w:bodyDiv w:val="1"/>
      <w:marLeft w:val="0"/>
      <w:marRight w:val="0"/>
      <w:marTop w:val="0"/>
      <w:marBottom w:val="0"/>
      <w:divBdr>
        <w:top w:val="none" w:sz="0" w:space="0" w:color="auto"/>
        <w:left w:val="none" w:sz="0" w:space="0" w:color="auto"/>
        <w:bottom w:val="none" w:sz="0" w:space="0" w:color="auto"/>
        <w:right w:val="none" w:sz="0" w:space="0" w:color="auto"/>
      </w:divBdr>
    </w:div>
    <w:div w:id="1135835552">
      <w:bodyDiv w:val="1"/>
      <w:marLeft w:val="0"/>
      <w:marRight w:val="0"/>
      <w:marTop w:val="0"/>
      <w:marBottom w:val="0"/>
      <w:divBdr>
        <w:top w:val="none" w:sz="0" w:space="0" w:color="auto"/>
        <w:left w:val="none" w:sz="0" w:space="0" w:color="auto"/>
        <w:bottom w:val="none" w:sz="0" w:space="0" w:color="auto"/>
        <w:right w:val="none" w:sz="0" w:space="0" w:color="auto"/>
      </w:divBdr>
    </w:div>
    <w:div w:id="1410614220">
      <w:bodyDiv w:val="1"/>
      <w:marLeft w:val="0"/>
      <w:marRight w:val="0"/>
      <w:marTop w:val="0"/>
      <w:marBottom w:val="0"/>
      <w:divBdr>
        <w:top w:val="none" w:sz="0" w:space="0" w:color="auto"/>
        <w:left w:val="none" w:sz="0" w:space="0" w:color="auto"/>
        <w:bottom w:val="none" w:sz="0" w:space="0" w:color="auto"/>
        <w:right w:val="none" w:sz="0" w:space="0" w:color="auto"/>
      </w:divBdr>
    </w:div>
    <w:div w:id="1516770971">
      <w:bodyDiv w:val="1"/>
      <w:marLeft w:val="0"/>
      <w:marRight w:val="0"/>
      <w:marTop w:val="0"/>
      <w:marBottom w:val="0"/>
      <w:divBdr>
        <w:top w:val="none" w:sz="0" w:space="0" w:color="auto"/>
        <w:left w:val="none" w:sz="0" w:space="0" w:color="auto"/>
        <w:bottom w:val="none" w:sz="0" w:space="0" w:color="auto"/>
        <w:right w:val="none" w:sz="0" w:space="0" w:color="auto"/>
      </w:divBdr>
    </w:div>
    <w:div w:id="1536655194">
      <w:bodyDiv w:val="1"/>
      <w:marLeft w:val="0"/>
      <w:marRight w:val="0"/>
      <w:marTop w:val="0"/>
      <w:marBottom w:val="0"/>
      <w:divBdr>
        <w:top w:val="none" w:sz="0" w:space="0" w:color="auto"/>
        <w:left w:val="none" w:sz="0" w:space="0" w:color="auto"/>
        <w:bottom w:val="none" w:sz="0" w:space="0" w:color="auto"/>
        <w:right w:val="none" w:sz="0" w:space="0" w:color="auto"/>
      </w:divBdr>
    </w:div>
    <w:div w:id="1961372653">
      <w:bodyDiv w:val="1"/>
      <w:marLeft w:val="0"/>
      <w:marRight w:val="0"/>
      <w:marTop w:val="0"/>
      <w:marBottom w:val="0"/>
      <w:divBdr>
        <w:top w:val="none" w:sz="0" w:space="0" w:color="auto"/>
        <w:left w:val="none" w:sz="0" w:space="0" w:color="auto"/>
        <w:bottom w:val="none" w:sz="0" w:space="0" w:color="auto"/>
        <w:right w:val="none" w:sz="0" w:space="0" w:color="auto"/>
      </w:divBdr>
    </w:div>
    <w:div w:id="2097895760">
      <w:bodyDiv w:val="1"/>
      <w:marLeft w:val="0"/>
      <w:marRight w:val="0"/>
      <w:marTop w:val="0"/>
      <w:marBottom w:val="0"/>
      <w:divBdr>
        <w:top w:val="none" w:sz="0" w:space="0" w:color="auto"/>
        <w:left w:val="none" w:sz="0" w:space="0" w:color="auto"/>
        <w:bottom w:val="none" w:sz="0" w:space="0" w:color="auto"/>
        <w:right w:val="none" w:sz="0" w:space="0" w:color="auto"/>
      </w:divBdr>
    </w:div>
    <w:div w:id="21094966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id.bcpcouncil.gov.uk/send-local-offer"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id.bcpcouncil.gov.uk/send-local-offer"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g"/><Relationship Id="rId5" Type="http://schemas.openxmlformats.org/officeDocument/2006/relationships/styles" Target="styles.xml"/><Relationship Id="rId15" Type="http://schemas.openxmlformats.org/officeDocument/2006/relationships/hyperlink" Target="https://fid.bcpcouncil.gov.uk/send-local-offer" TargetMode="External"/><Relationship Id="rId10" Type="http://schemas.openxmlformats.org/officeDocument/2006/relationships/hyperlink" Target="mailto:office@stourfieldinfants.com"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id.bcpcouncil.gov.uk/send-local-offer"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g"/><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9A720B741C0AC418266F0530D2E174A" ma:contentTypeVersion="12" ma:contentTypeDescription="Create a new document." ma:contentTypeScope="" ma:versionID="85d510885b45de0a9217837960ebba15">
  <xsd:schema xmlns:xsd="http://www.w3.org/2001/XMLSchema" xmlns:xs="http://www.w3.org/2001/XMLSchema" xmlns:p="http://schemas.microsoft.com/office/2006/metadata/properties" xmlns:ns2="bb5339e3-b437-44a6-88e7-6f67f1cc1eca" xmlns:ns3="93ff51be-05b9-4ac6-a5ec-962c8f85e4a8" targetNamespace="http://schemas.microsoft.com/office/2006/metadata/properties" ma:root="true" ma:fieldsID="d20f32bdcc7421a22afa21566f743c4e" ns2:_="" ns3:_="">
    <xsd:import namespace="bb5339e3-b437-44a6-88e7-6f67f1cc1eca"/>
    <xsd:import namespace="93ff51be-05b9-4ac6-a5ec-962c8f85e4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5339e3-b437-44a6-88e7-6f67f1cc1e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4bdb53e-6792-4a61-a020-bc936644855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ff51be-05b9-4ac6-a5ec-962c8f85e4a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5dd14c-ec68-4fd4-a844-31b1da54ea33}" ma:internalName="TaxCatchAll" ma:showField="CatchAllData" ma:web="93ff51be-05b9-4ac6-a5ec-962c8f85e4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b5339e3-b437-44a6-88e7-6f67f1cc1eca">
      <Terms xmlns="http://schemas.microsoft.com/office/infopath/2007/PartnerControls"/>
    </lcf76f155ced4ddcb4097134ff3c332f>
    <TaxCatchAll xmlns="93ff51be-05b9-4ac6-a5ec-962c8f85e4a8" xsi:nil="true"/>
  </documentManagement>
</p:properties>
</file>

<file path=customXml/itemProps1.xml><?xml version="1.0" encoding="utf-8"?>
<ds:datastoreItem xmlns:ds="http://schemas.openxmlformats.org/officeDocument/2006/customXml" ds:itemID="{56CCEA62-72BA-4381-A5A9-ED1F63A24AD4}">
  <ds:schemaRefs>
    <ds:schemaRef ds:uri="http://schemas.microsoft.com/sharepoint/v3/contenttype/forms"/>
  </ds:schemaRefs>
</ds:datastoreItem>
</file>

<file path=customXml/itemProps2.xml><?xml version="1.0" encoding="utf-8"?>
<ds:datastoreItem xmlns:ds="http://schemas.openxmlformats.org/officeDocument/2006/customXml" ds:itemID="{1EC2A5CC-F65B-4FEF-BA8E-21355E294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5339e3-b437-44a6-88e7-6f67f1cc1eca"/>
    <ds:schemaRef ds:uri="93ff51be-05b9-4ac6-a5ec-962c8f85e4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C6D4F7-EFE1-4587-A796-1DAE8E5D4CE2}">
  <ds:schemaRefs>
    <ds:schemaRef ds:uri="http://schemas.microsoft.com/office/2006/metadata/properties"/>
    <ds:schemaRef ds:uri="http://schemas.microsoft.com/office/infopath/2007/PartnerControls"/>
    <ds:schemaRef ds:uri="bb5339e3-b437-44a6-88e7-6f67f1cc1eca"/>
    <ds:schemaRef ds:uri="93ff51be-05b9-4ac6-a5ec-962c8f85e4a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4215</Words>
  <Characters>24028</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Bootle</dc:creator>
  <cp:keywords/>
  <cp:lastModifiedBy>Leanne Dixon</cp:lastModifiedBy>
  <cp:revision>7</cp:revision>
  <dcterms:created xsi:type="dcterms:W3CDTF">2026-10-01T16:32:00Z</dcterms:created>
  <dcterms:modified xsi:type="dcterms:W3CDTF">2026-10-01T16:40:00Z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0x010100F9A720B741C0AC418266F0530D2E174A</vt:lpwstr>
  </property>
  <property fmtid="{D5CDD505-2E9C-101B-9397-08002B2CF9AE}" pid="3" name="Order">
    <vt:r8>100</vt:r8>
  </property>
  <property fmtid="{D5CDD505-2E9C-101B-9397-08002B2CF9AE}" pid="4" name="MediaServiceImageTags">
    <vt:lpwstr/>
  </property>
</Properties>
</file>